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725" w:type="dxa"/>
        <w:tblInd w:w="-1062" w:type="dxa"/>
        <w:tblLook w:val="04A0" w:firstRow="1" w:lastRow="0" w:firstColumn="1" w:lastColumn="0" w:noHBand="0" w:noVBand="1"/>
      </w:tblPr>
      <w:tblGrid>
        <w:gridCol w:w="967"/>
        <w:gridCol w:w="2595"/>
        <w:gridCol w:w="349"/>
        <w:gridCol w:w="1545"/>
        <w:gridCol w:w="6269"/>
      </w:tblGrid>
      <w:tr w:rsidR="00AD7D1E" w14:paraId="558BF44C" w14:textId="77777777" w:rsidTr="00DE0FCD">
        <w:trPr>
          <w:trHeight w:val="3168"/>
        </w:trPr>
        <w:tc>
          <w:tcPr>
            <w:tcW w:w="3562" w:type="dxa"/>
            <w:gridSpan w:val="2"/>
            <w:vAlign w:val="center"/>
          </w:tcPr>
          <w:p w14:paraId="10DB9CA2" w14:textId="77777777" w:rsidR="00AD7D1E" w:rsidRDefault="00AD7D1E" w:rsidP="00AD7D1E">
            <w:pPr>
              <w:jc w:val="center"/>
            </w:pPr>
            <w:r>
              <w:rPr>
                <w:noProof/>
              </w:rPr>
              <w:drawing>
                <wp:inline distT="0" distB="0" distL="0" distR="0" wp14:anchorId="279EDA91" wp14:editId="1433B91B">
                  <wp:extent cx="139065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jti Logo.jpg"/>
                          <pic:cNvPicPr/>
                        </pic:nvPicPr>
                        <pic:blipFill>
                          <a:blip r:embed="rId5">
                            <a:extLst>
                              <a:ext uri="{28A0092B-C50C-407E-A947-70E740481C1C}">
                                <a14:useLocalDpi xmlns:a14="http://schemas.microsoft.com/office/drawing/2010/main" val="0"/>
                              </a:ext>
                            </a:extLst>
                          </a:blip>
                          <a:stretch>
                            <a:fillRect/>
                          </a:stretch>
                        </pic:blipFill>
                        <pic:spPr>
                          <a:xfrm>
                            <a:off x="0" y="0"/>
                            <a:ext cx="1390650" cy="1028700"/>
                          </a:xfrm>
                          <a:prstGeom prst="rect">
                            <a:avLst/>
                          </a:prstGeom>
                        </pic:spPr>
                      </pic:pic>
                    </a:graphicData>
                  </a:graphic>
                </wp:inline>
              </w:drawing>
            </w:r>
          </w:p>
        </w:tc>
        <w:tc>
          <w:tcPr>
            <w:tcW w:w="8163" w:type="dxa"/>
            <w:gridSpan w:val="3"/>
            <w:vAlign w:val="center"/>
          </w:tcPr>
          <w:p w14:paraId="5414BDEE" w14:textId="77777777" w:rsidR="00AD7D1E" w:rsidRPr="00987A6E" w:rsidRDefault="00AD7D1E" w:rsidP="00AD7D1E">
            <w:pPr>
              <w:pStyle w:val="Title"/>
              <w:ind w:left="0"/>
              <w:rPr>
                <w:rFonts w:cs="Arial"/>
                <w:sz w:val="31"/>
                <w:szCs w:val="31"/>
              </w:rPr>
            </w:pPr>
            <w:r w:rsidRPr="00987A6E">
              <w:rPr>
                <w:rFonts w:cs="Arial"/>
                <w:sz w:val="31"/>
                <w:szCs w:val="31"/>
              </w:rPr>
              <w:t>BANGLADESH-JAPAN TRAINING INSTITUTE (BJTI)</w:t>
            </w:r>
          </w:p>
          <w:p w14:paraId="3AC72D73" w14:textId="77777777" w:rsidR="00AD7D1E" w:rsidRPr="00987A6E" w:rsidRDefault="00AD7D1E" w:rsidP="00AD7D1E">
            <w:pPr>
              <w:pStyle w:val="Title"/>
              <w:ind w:left="0"/>
              <w:rPr>
                <w:rFonts w:cs="Arial"/>
                <w:b w:val="0"/>
                <w:bCs/>
                <w:sz w:val="32"/>
                <w:szCs w:val="28"/>
              </w:rPr>
            </w:pPr>
            <w:r w:rsidRPr="00987A6E">
              <w:rPr>
                <w:rFonts w:cs="Arial"/>
                <w:b w:val="0"/>
                <w:bCs/>
                <w:sz w:val="32"/>
                <w:szCs w:val="28"/>
              </w:rPr>
              <w:t>is going to organize a</w:t>
            </w:r>
          </w:p>
          <w:p w14:paraId="06277464" w14:textId="77777777" w:rsidR="00AD7D1E" w:rsidRPr="000965DD" w:rsidRDefault="00AD7D1E" w:rsidP="00AD7D1E">
            <w:pPr>
              <w:pStyle w:val="Title"/>
              <w:rPr>
                <w:rFonts w:cs="Arial"/>
                <w:color w:val="2E74B5"/>
                <w:sz w:val="20"/>
              </w:rPr>
            </w:pPr>
            <w:r w:rsidRPr="000965DD">
              <w:rPr>
                <w:rFonts w:cs="Arial"/>
                <w:color w:val="2E74B5"/>
                <w:sz w:val="32"/>
              </w:rPr>
              <w:t>2-Days Long Exclusive Training on</w:t>
            </w:r>
          </w:p>
          <w:p w14:paraId="1084E683" w14:textId="62E5FF70" w:rsidR="00AD7D1E" w:rsidRPr="00AD7D1E" w:rsidRDefault="009C0684" w:rsidP="00FB585A">
            <w:pPr>
              <w:jc w:val="center"/>
              <w:rPr>
                <w:rFonts w:ascii="Arial" w:hAnsi="Arial" w:cs="Arial"/>
                <w:b/>
                <w:bCs/>
                <w:color w:val="1F4E79"/>
                <w:sz w:val="24"/>
                <w:szCs w:val="32"/>
              </w:rPr>
            </w:pPr>
            <w:r w:rsidRPr="009C0684">
              <w:rPr>
                <w:rFonts w:ascii="Arial" w:eastAsia="Times New Roman" w:hAnsi="Arial" w:cs="Arial"/>
                <w:b/>
                <w:bCs/>
                <w:color w:val="FF0000"/>
                <w:sz w:val="36"/>
                <w:szCs w:val="48"/>
              </w:rPr>
              <w:t>Field Based Training on Boiler Feed Water Treatment &amp; Chemical Conditioning of Boiler &amp; Cooling Systems</w:t>
            </w:r>
            <w:r>
              <w:rPr>
                <w:rFonts w:ascii="Arial" w:eastAsia="Times New Roman" w:hAnsi="Arial" w:cs="Arial"/>
                <w:b/>
                <w:bCs/>
                <w:color w:val="FF0000"/>
                <w:sz w:val="36"/>
                <w:szCs w:val="48"/>
              </w:rPr>
              <w:br/>
            </w:r>
            <w:r w:rsidR="00FB585A" w:rsidRPr="00FB585A">
              <w:rPr>
                <w:rFonts w:ascii="Arial" w:eastAsia="Times New Roman" w:hAnsi="Arial" w:cs="Arial"/>
                <w:b/>
                <w:bCs/>
                <w:color w:val="FF0000"/>
                <w:sz w:val="32"/>
                <w:szCs w:val="44"/>
              </w:rPr>
              <w:t xml:space="preserve"> </w:t>
            </w:r>
            <w:r w:rsidR="00AD7D1E" w:rsidRPr="001B3E86">
              <w:rPr>
                <w:rFonts w:ascii="Arial" w:hAnsi="Arial" w:cs="Arial"/>
                <w:b/>
                <w:color w:val="1F4E79"/>
                <w:sz w:val="24"/>
                <w:szCs w:val="32"/>
              </w:rPr>
              <w:t xml:space="preserve">Resource Speaker: Dr. Md. Raisuddin Miah, </w:t>
            </w:r>
            <w:r w:rsidR="00AD7D1E" w:rsidRPr="001B3E86">
              <w:rPr>
                <w:rFonts w:ascii="Arial" w:hAnsi="Arial" w:cs="Arial"/>
                <w:b/>
                <w:bCs/>
                <w:color w:val="1F4E79"/>
                <w:sz w:val="24"/>
                <w:szCs w:val="32"/>
              </w:rPr>
              <w:t>Adviser, Water and Waste</w:t>
            </w:r>
            <w:r w:rsidR="00717152">
              <w:rPr>
                <w:rFonts w:ascii="Arial" w:hAnsi="Arial" w:cs="Arial"/>
                <w:b/>
                <w:bCs/>
                <w:color w:val="1F4E79"/>
                <w:sz w:val="24"/>
                <w:szCs w:val="32"/>
              </w:rPr>
              <w:t xml:space="preserve"> Water Treatment, Max Power Ltd</w:t>
            </w:r>
            <w:r w:rsidR="00AD7D1E" w:rsidRPr="001B3E86">
              <w:rPr>
                <w:rFonts w:ascii="Arial" w:hAnsi="Arial" w:cs="Arial"/>
                <w:b/>
                <w:bCs/>
                <w:color w:val="1F4E79"/>
                <w:sz w:val="24"/>
                <w:szCs w:val="32"/>
              </w:rPr>
              <w:t>, Former Director (Water Quality &amp; Environment), Bangladesh Power Development Board</w:t>
            </w:r>
          </w:p>
        </w:tc>
      </w:tr>
      <w:tr w:rsidR="00AD7D1E" w14:paraId="3708E551" w14:textId="77777777" w:rsidTr="00DE0FCD">
        <w:trPr>
          <w:trHeight w:val="1170"/>
        </w:trPr>
        <w:tc>
          <w:tcPr>
            <w:tcW w:w="11725" w:type="dxa"/>
            <w:gridSpan w:val="5"/>
            <w:vAlign w:val="center"/>
          </w:tcPr>
          <w:p w14:paraId="7527F71A" w14:textId="5A92A7EF" w:rsidR="00AD7D1E" w:rsidRPr="007F3FAD" w:rsidRDefault="00AD7D1E" w:rsidP="00AD7D1E">
            <w:pPr>
              <w:pStyle w:val="Heading8"/>
              <w:ind w:left="0" w:right="72"/>
              <w:jc w:val="center"/>
              <w:rPr>
                <w:rFonts w:ascii="Arial" w:hAnsi="Arial" w:cs="Arial"/>
                <w:color w:val="FF0000"/>
                <w:sz w:val="30"/>
                <w:szCs w:val="30"/>
              </w:rPr>
            </w:pPr>
            <w:r w:rsidRPr="007F3FAD">
              <w:rPr>
                <w:rFonts w:ascii="Arial" w:hAnsi="Arial" w:cs="Arial"/>
                <w:color w:val="FF0000"/>
                <w:sz w:val="30"/>
                <w:szCs w:val="30"/>
              </w:rPr>
              <w:t xml:space="preserve">Date and Time: </w:t>
            </w:r>
            <w:r w:rsidR="009C0684">
              <w:rPr>
                <w:rFonts w:ascii="Arial" w:hAnsi="Arial" w:cs="Arial"/>
                <w:color w:val="FF0000"/>
                <w:sz w:val="30"/>
                <w:szCs w:val="30"/>
              </w:rPr>
              <w:t>15</w:t>
            </w:r>
            <w:r>
              <w:rPr>
                <w:rFonts w:ascii="Arial" w:hAnsi="Arial" w:cs="Arial"/>
                <w:color w:val="FF0000"/>
                <w:sz w:val="30"/>
                <w:szCs w:val="30"/>
              </w:rPr>
              <w:t>-</w:t>
            </w:r>
            <w:r w:rsidR="009C0684">
              <w:rPr>
                <w:rFonts w:ascii="Arial" w:hAnsi="Arial" w:cs="Arial"/>
                <w:color w:val="FF0000"/>
                <w:sz w:val="30"/>
                <w:szCs w:val="30"/>
              </w:rPr>
              <w:t>16</w:t>
            </w:r>
            <w:r w:rsidRPr="007F3FAD">
              <w:rPr>
                <w:rFonts w:ascii="Arial" w:hAnsi="Arial" w:cs="Arial"/>
                <w:color w:val="FF0000"/>
                <w:sz w:val="30"/>
                <w:szCs w:val="30"/>
              </w:rPr>
              <w:t xml:space="preserve"> </w:t>
            </w:r>
            <w:r w:rsidR="009C0684">
              <w:rPr>
                <w:rFonts w:ascii="Arial" w:hAnsi="Arial" w:cs="Arial"/>
                <w:color w:val="FF0000"/>
                <w:sz w:val="30"/>
                <w:szCs w:val="30"/>
              </w:rPr>
              <w:t xml:space="preserve">August </w:t>
            </w:r>
            <w:r w:rsidRPr="007F3FAD">
              <w:rPr>
                <w:rFonts w:ascii="Arial" w:hAnsi="Arial" w:cs="Arial"/>
                <w:color w:val="FF0000"/>
                <w:sz w:val="30"/>
                <w:szCs w:val="30"/>
              </w:rPr>
              <w:t>202</w:t>
            </w:r>
            <w:r w:rsidR="009C0684">
              <w:rPr>
                <w:rFonts w:ascii="Arial" w:hAnsi="Arial" w:cs="Arial"/>
                <w:color w:val="FF0000"/>
                <w:sz w:val="30"/>
                <w:szCs w:val="30"/>
              </w:rPr>
              <w:t>6</w:t>
            </w:r>
            <w:r w:rsidRPr="007F3FAD">
              <w:rPr>
                <w:rFonts w:ascii="Arial" w:hAnsi="Arial" w:cs="Arial"/>
                <w:color w:val="FF0000"/>
                <w:sz w:val="30"/>
                <w:szCs w:val="30"/>
              </w:rPr>
              <w:t xml:space="preserve"> (Saturday</w:t>
            </w:r>
            <w:r w:rsidR="009C0684">
              <w:rPr>
                <w:rFonts w:ascii="Arial" w:hAnsi="Arial" w:cs="Arial"/>
                <w:color w:val="FF0000"/>
                <w:sz w:val="30"/>
                <w:szCs w:val="30"/>
              </w:rPr>
              <w:t xml:space="preserve"> &amp; Sunday</w:t>
            </w:r>
            <w:r w:rsidRPr="007F3FAD">
              <w:rPr>
                <w:rFonts w:ascii="Arial" w:hAnsi="Arial" w:cs="Arial"/>
                <w:color w:val="FF0000"/>
                <w:sz w:val="30"/>
                <w:szCs w:val="30"/>
              </w:rPr>
              <w:t>), 08:45 am - 05:00 pm</w:t>
            </w:r>
          </w:p>
          <w:p w14:paraId="193F8514" w14:textId="77777777" w:rsidR="00AD7D1E" w:rsidRPr="00987A6E" w:rsidRDefault="00AD7D1E" w:rsidP="00AD7D1E">
            <w:pPr>
              <w:rPr>
                <w:sz w:val="10"/>
                <w:szCs w:val="10"/>
              </w:rPr>
            </w:pPr>
          </w:p>
          <w:p w14:paraId="34E101A5" w14:textId="68CA62F6" w:rsidR="00AD7D1E" w:rsidRDefault="00AD7D1E" w:rsidP="00AD7D1E">
            <w:pPr>
              <w:jc w:val="center"/>
            </w:pPr>
            <w:r w:rsidRPr="00933A29">
              <w:rPr>
                <w:rFonts w:ascii="Arial" w:hAnsi="Arial" w:cs="Arial"/>
                <w:b/>
                <w:color w:val="FF0000"/>
                <w:sz w:val="32"/>
                <w:szCs w:val="32"/>
              </w:rPr>
              <w:t xml:space="preserve">Deadline for Registration: </w:t>
            </w:r>
            <w:r w:rsidR="009C0684">
              <w:rPr>
                <w:rFonts w:ascii="Arial" w:hAnsi="Arial" w:cs="Arial"/>
                <w:b/>
                <w:color w:val="FF0000"/>
                <w:sz w:val="32"/>
                <w:szCs w:val="32"/>
              </w:rPr>
              <w:t>10</w:t>
            </w:r>
            <w:r w:rsidRPr="00933A29">
              <w:rPr>
                <w:rFonts w:ascii="Arial" w:eastAsia="MS Mincho" w:hAnsi="Arial" w:cs="Arial"/>
                <w:b/>
                <w:bCs/>
                <w:color w:val="FF0000"/>
                <w:sz w:val="32"/>
                <w:szCs w:val="32"/>
              </w:rPr>
              <w:t xml:space="preserve"> </w:t>
            </w:r>
            <w:r w:rsidR="009C0684">
              <w:rPr>
                <w:rFonts w:ascii="Arial" w:eastAsia="MS Mincho" w:hAnsi="Arial" w:cs="Arial"/>
                <w:b/>
                <w:bCs/>
                <w:color w:val="FF0000"/>
                <w:sz w:val="32"/>
                <w:szCs w:val="32"/>
              </w:rPr>
              <w:t xml:space="preserve">August </w:t>
            </w:r>
            <w:r w:rsidRPr="00933A29">
              <w:rPr>
                <w:rFonts w:ascii="Arial" w:eastAsia="MS Mincho" w:hAnsi="Arial" w:cs="Arial"/>
                <w:b/>
                <w:bCs/>
                <w:color w:val="FF0000"/>
                <w:sz w:val="32"/>
                <w:szCs w:val="32"/>
              </w:rPr>
              <w:t>202</w:t>
            </w:r>
            <w:r w:rsidR="009C0684">
              <w:rPr>
                <w:rFonts w:ascii="Arial" w:eastAsia="MS Mincho" w:hAnsi="Arial" w:cs="Arial"/>
                <w:b/>
                <w:bCs/>
                <w:color w:val="FF0000"/>
                <w:sz w:val="32"/>
                <w:szCs w:val="32"/>
              </w:rPr>
              <w:t>6</w:t>
            </w:r>
            <w:r w:rsidRPr="00933A29">
              <w:rPr>
                <w:rFonts w:ascii="Arial" w:eastAsia="MS Mincho" w:hAnsi="Arial" w:cs="Arial"/>
                <w:b/>
                <w:bCs/>
                <w:color w:val="FF0000"/>
                <w:sz w:val="32"/>
                <w:szCs w:val="32"/>
              </w:rPr>
              <w:t xml:space="preserve"> (</w:t>
            </w:r>
            <w:r w:rsidR="009C0684">
              <w:rPr>
                <w:rFonts w:ascii="Arial" w:eastAsia="MS Mincho" w:hAnsi="Arial" w:cs="Arial"/>
                <w:b/>
                <w:bCs/>
                <w:color w:val="FF0000"/>
                <w:sz w:val="32"/>
                <w:szCs w:val="32"/>
              </w:rPr>
              <w:t>Mon</w:t>
            </w:r>
            <w:r w:rsidRPr="00933A29">
              <w:rPr>
                <w:rFonts w:ascii="Arial" w:eastAsia="MS Mincho" w:hAnsi="Arial" w:cs="Arial"/>
                <w:b/>
                <w:bCs/>
                <w:color w:val="FF0000"/>
                <w:sz w:val="32"/>
                <w:szCs w:val="32"/>
              </w:rPr>
              <w:t>day)</w:t>
            </w:r>
          </w:p>
        </w:tc>
      </w:tr>
      <w:tr w:rsidR="00AD7D1E" w14:paraId="0C47C17B" w14:textId="77777777" w:rsidTr="00DE0FCD">
        <w:trPr>
          <w:trHeight w:val="1533"/>
        </w:trPr>
        <w:tc>
          <w:tcPr>
            <w:tcW w:w="967" w:type="dxa"/>
            <w:vAlign w:val="center"/>
          </w:tcPr>
          <w:p w14:paraId="6B522E1D" w14:textId="77777777" w:rsidR="00AD7D1E" w:rsidRPr="00987A6E" w:rsidRDefault="00AD7D1E" w:rsidP="00AD7D1E">
            <w:pPr>
              <w:jc w:val="both"/>
              <w:rPr>
                <w:rFonts w:ascii="Arial" w:eastAsia="MS Mincho" w:hAnsi="Arial" w:cs="Arial"/>
              </w:rPr>
            </w:pPr>
            <w:r w:rsidRPr="00987A6E">
              <w:rPr>
                <w:rStyle w:val="Strong"/>
                <w:rFonts w:ascii="Arial" w:eastAsia="MS Mincho" w:hAnsi="Arial" w:cs="Arial"/>
              </w:rPr>
              <w:t>Venue</w:t>
            </w:r>
          </w:p>
        </w:tc>
        <w:tc>
          <w:tcPr>
            <w:tcW w:w="2944" w:type="dxa"/>
            <w:gridSpan w:val="2"/>
            <w:vAlign w:val="center"/>
          </w:tcPr>
          <w:p w14:paraId="4ABFF8A2" w14:textId="77777777" w:rsidR="00AD7D1E" w:rsidRPr="00987A6E" w:rsidRDefault="00AD7D1E" w:rsidP="00AD7D1E">
            <w:pPr>
              <w:jc w:val="both"/>
              <w:rPr>
                <w:rFonts w:ascii="Arial" w:eastAsia="MS Mincho" w:hAnsi="Arial" w:cs="Arial"/>
              </w:rPr>
            </w:pPr>
            <w:r w:rsidRPr="00987A6E">
              <w:rPr>
                <w:rFonts w:ascii="Arial" w:eastAsia="MS Mincho" w:hAnsi="Arial" w:cs="Arial"/>
              </w:rPr>
              <w:t>Bangladesh-Japan Training Institute, Room # 7, 7</w:t>
            </w:r>
            <w:r w:rsidRPr="00987A6E">
              <w:rPr>
                <w:rFonts w:ascii="Arial" w:eastAsia="MS Mincho" w:hAnsi="Arial" w:cs="Arial"/>
                <w:vertAlign w:val="superscript"/>
              </w:rPr>
              <w:t>th</w:t>
            </w:r>
            <w:r w:rsidRPr="00987A6E">
              <w:rPr>
                <w:rFonts w:ascii="Arial" w:eastAsia="MS Mincho" w:hAnsi="Arial" w:cs="Arial"/>
              </w:rPr>
              <w:t xml:space="preserve"> Floor, Eastern Plaza, Sonargaon Road, Dhaka.</w:t>
            </w:r>
          </w:p>
        </w:tc>
        <w:tc>
          <w:tcPr>
            <w:tcW w:w="1545" w:type="dxa"/>
            <w:vAlign w:val="center"/>
          </w:tcPr>
          <w:p w14:paraId="41B2407C" w14:textId="77777777" w:rsidR="00AD7D1E" w:rsidRPr="00987A6E" w:rsidRDefault="00AD7D1E" w:rsidP="00AD7D1E">
            <w:pPr>
              <w:jc w:val="both"/>
              <w:rPr>
                <w:rFonts w:ascii="Arial" w:eastAsia="MS Mincho" w:hAnsi="Arial" w:cs="Arial"/>
              </w:rPr>
            </w:pPr>
            <w:r w:rsidRPr="00987A6E">
              <w:rPr>
                <w:rStyle w:val="Strong"/>
                <w:rFonts w:ascii="Arial" w:eastAsia="MS Mincho" w:hAnsi="Arial" w:cs="Arial"/>
              </w:rPr>
              <w:t>Registration Fees</w:t>
            </w:r>
          </w:p>
        </w:tc>
        <w:tc>
          <w:tcPr>
            <w:tcW w:w="6269" w:type="dxa"/>
            <w:vAlign w:val="center"/>
          </w:tcPr>
          <w:p w14:paraId="6E60A285" w14:textId="77777777" w:rsidR="00AD7D1E" w:rsidRPr="00987A6E" w:rsidRDefault="00AD7D1E" w:rsidP="00AD7D1E">
            <w:pPr>
              <w:jc w:val="both"/>
              <w:rPr>
                <w:rFonts w:ascii="Arial" w:eastAsia="MS Mincho" w:hAnsi="Arial" w:cs="Arial"/>
              </w:rPr>
            </w:pPr>
            <w:r w:rsidRPr="00987A6E">
              <w:rPr>
                <w:rFonts w:ascii="Arial" w:eastAsia="MS Mincho" w:hAnsi="Arial" w:cs="Arial"/>
                <w:b/>
              </w:rPr>
              <w:t xml:space="preserve">BDT 7,000/- </w:t>
            </w:r>
            <w:r w:rsidRPr="00987A6E">
              <w:rPr>
                <w:rFonts w:ascii="Arial" w:eastAsia="MS Mincho" w:hAnsi="Arial" w:cs="Arial"/>
              </w:rPr>
              <w:t>Per</w:t>
            </w:r>
            <w:r w:rsidRPr="00987A6E">
              <w:rPr>
                <w:rFonts w:ascii="Arial" w:eastAsia="MS Mincho" w:hAnsi="Arial" w:cs="Arial"/>
                <w:b/>
              </w:rPr>
              <w:t xml:space="preserve"> </w:t>
            </w:r>
            <w:r w:rsidRPr="00987A6E">
              <w:rPr>
                <w:rFonts w:ascii="Arial" w:eastAsia="MS Mincho" w:hAnsi="Arial" w:cs="Arial"/>
              </w:rPr>
              <w:t xml:space="preserve">Participant excluding VAT. (Members of BJTI, BAAS and Organizations nominating five or more delegates will enjoy </w:t>
            </w:r>
            <w:r w:rsidRPr="00987A6E">
              <w:rPr>
                <w:rFonts w:ascii="Arial" w:eastAsia="MS Mincho" w:hAnsi="Arial" w:cs="Arial"/>
                <w:b/>
                <w:color w:val="FF0000"/>
              </w:rPr>
              <w:t>10% discount</w:t>
            </w:r>
            <w:r w:rsidRPr="00987A6E">
              <w:rPr>
                <w:rFonts w:ascii="Arial" w:eastAsia="MS Mincho" w:hAnsi="Arial" w:cs="Arial"/>
              </w:rPr>
              <w:t xml:space="preserve"> on course fee). The fee will cover tuition, stationery, reproduction of training material, training aids/ equipment, cost of venue, food &amp; refreshment, certificate etc.</w:t>
            </w:r>
          </w:p>
        </w:tc>
      </w:tr>
      <w:tr w:rsidR="00AD7D1E" w14:paraId="71A2619E" w14:textId="77777777" w:rsidTr="00DE0FCD">
        <w:trPr>
          <w:trHeight w:val="2532"/>
        </w:trPr>
        <w:tc>
          <w:tcPr>
            <w:tcW w:w="11725" w:type="dxa"/>
            <w:gridSpan w:val="5"/>
            <w:vAlign w:val="center"/>
          </w:tcPr>
          <w:p w14:paraId="37D63438" w14:textId="728595C8" w:rsidR="00AD7D1E" w:rsidRPr="00987A6E" w:rsidRDefault="00AD7D1E" w:rsidP="00AD7D1E">
            <w:pPr>
              <w:jc w:val="both"/>
              <w:rPr>
                <w:rFonts w:ascii="Arial" w:eastAsia="MS Mincho" w:hAnsi="Arial" w:cs="Arial"/>
                <w:bCs/>
              </w:rPr>
            </w:pPr>
            <w:r w:rsidRPr="00987A6E">
              <w:rPr>
                <w:rFonts w:ascii="Arial" w:eastAsia="MS Mincho" w:hAnsi="Arial" w:cs="Arial"/>
              </w:rPr>
              <w:t xml:space="preserve">For </w:t>
            </w:r>
            <w:r w:rsidRPr="00987A6E">
              <w:rPr>
                <w:rFonts w:ascii="Arial" w:eastAsia="MS Mincho" w:hAnsi="Arial" w:cs="Arial"/>
                <w:b/>
                <w:bCs/>
              </w:rPr>
              <w:t>Registration</w:t>
            </w:r>
            <w:r w:rsidRPr="00987A6E">
              <w:rPr>
                <w:rFonts w:ascii="Arial" w:eastAsia="MS Mincho" w:hAnsi="Arial" w:cs="Arial"/>
              </w:rPr>
              <w:t> or additional information please call us: </w:t>
            </w:r>
            <w:r w:rsidRPr="00987A6E">
              <w:rPr>
                <w:rFonts w:ascii="Arial" w:eastAsia="MS Mincho" w:hAnsi="Arial" w:cs="Arial"/>
                <w:bCs/>
              </w:rPr>
              <w:t>0195815516</w:t>
            </w:r>
            <w:r w:rsidR="009C0684">
              <w:rPr>
                <w:rFonts w:ascii="Arial" w:eastAsia="MS Mincho" w:hAnsi="Arial" w:cs="Arial"/>
                <w:bCs/>
              </w:rPr>
              <w:t>2</w:t>
            </w:r>
            <w:r w:rsidRPr="00987A6E">
              <w:rPr>
                <w:rFonts w:ascii="Arial" w:eastAsia="MS Mincho" w:hAnsi="Arial" w:cs="Arial"/>
                <w:bCs/>
              </w:rPr>
              <w:t>,</w:t>
            </w:r>
            <w:r w:rsidR="00277C96" w:rsidRPr="00987A6E">
              <w:rPr>
                <w:rFonts w:ascii="Arial" w:eastAsia="MS Mincho" w:hAnsi="Arial" w:cs="Arial"/>
                <w:bCs/>
              </w:rPr>
              <w:t xml:space="preserve"> 0195815516</w:t>
            </w:r>
            <w:r w:rsidR="009C0684">
              <w:rPr>
                <w:rFonts w:ascii="Arial" w:eastAsia="MS Mincho" w:hAnsi="Arial" w:cs="Arial"/>
                <w:bCs/>
              </w:rPr>
              <w:t>3</w:t>
            </w:r>
            <w:r w:rsidR="00277C96" w:rsidRPr="00987A6E">
              <w:rPr>
                <w:rFonts w:ascii="Arial" w:eastAsia="MS Mincho" w:hAnsi="Arial" w:cs="Arial"/>
                <w:bCs/>
              </w:rPr>
              <w:t>,</w:t>
            </w:r>
            <w:r w:rsidRPr="00987A6E">
              <w:rPr>
                <w:rFonts w:ascii="Arial" w:eastAsia="MS Mincho" w:hAnsi="Arial" w:cs="Arial"/>
                <w:bCs/>
              </w:rPr>
              <w:t xml:space="preserve"> 02-223 361 413</w:t>
            </w:r>
          </w:p>
          <w:p w14:paraId="2F9E2C73" w14:textId="77777777" w:rsidR="00AD7D1E" w:rsidRPr="00987A6E" w:rsidRDefault="00AD7D1E" w:rsidP="00AD7D1E">
            <w:pPr>
              <w:jc w:val="both"/>
              <w:rPr>
                <w:rFonts w:ascii="Arial" w:eastAsia="MS Mincho" w:hAnsi="Arial" w:cs="Arial"/>
                <w:b/>
                <w:bCs/>
                <w:color w:val="17365D"/>
              </w:rPr>
            </w:pPr>
            <w:r w:rsidRPr="00987A6E">
              <w:rPr>
                <w:rFonts w:ascii="Arial" w:eastAsia="MS Mincho" w:hAnsi="Arial" w:cs="Arial"/>
              </w:rPr>
              <w:br/>
              <w:t xml:space="preserve">or </w:t>
            </w:r>
            <w:r w:rsidRPr="00987A6E">
              <w:rPr>
                <w:rFonts w:ascii="Arial" w:eastAsia="MS Mincho" w:hAnsi="Arial" w:cs="Arial"/>
                <w:b/>
              </w:rPr>
              <w:t>E-mail to:</w:t>
            </w:r>
            <w:r w:rsidRPr="00987A6E">
              <w:rPr>
                <w:rFonts w:ascii="Arial" w:eastAsia="MS Mincho" w:hAnsi="Arial" w:cs="Arial"/>
              </w:rPr>
              <w:t xml:space="preserve"> </w:t>
            </w:r>
            <w:hyperlink r:id="rId6" w:history="1">
              <w:r w:rsidRPr="00987A6E">
                <w:rPr>
                  <w:rStyle w:val="Hyperlink"/>
                  <w:rFonts w:ascii="Arial" w:eastAsia="MS Mincho" w:hAnsi="Arial" w:cs="Arial"/>
                  <w:bCs/>
                </w:rPr>
                <w:t>info@bjti.org</w:t>
              </w:r>
            </w:hyperlink>
            <w:r w:rsidRPr="00987A6E">
              <w:rPr>
                <w:rFonts w:ascii="Arial" w:eastAsia="MS Mincho" w:hAnsi="Arial" w:cs="Arial"/>
                <w:bCs/>
              </w:rPr>
              <w:t xml:space="preserve">, </w:t>
            </w:r>
            <w:hyperlink r:id="rId7" w:history="1">
              <w:r w:rsidRPr="00987A6E">
                <w:rPr>
                  <w:rStyle w:val="Hyperlink"/>
                  <w:rFonts w:ascii="Arial" w:eastAsia="MS Mincho" w:hAnsi="Arial" w:cs="Arial"/>
                  <w:bCs/>
                </w:rPr>
                <w:t>contact.bjti@gmail.com</w:t>
              </w:r>
            </w:hyperlink>
            <w:r w:rsidRPr="00987A6E">
              <w:rPr>
                <w:rFonts w:ascii="Arial" w:eastAsia="MS Mincho" w:hAnsi="Arial" w:cs="Arial"/>
                <w:bCs/>
              </w:rPr>
              <w:t>,</w:t>
            </w:r>
            <w:r w:rsidRPr="00987A6E">
              <w:rPr>
                <w:rFonts w:ascii="Arial" w:eastAsia="MS Mincho" w:hAnsi="Arial" w:cs="Arial"/>
                <w:b/>
                <w:bCs/>
              </w:rPr>
              <w:t xml:space="preserve"> Website: </w:t>
            </w:r>
            <w:hyperlink r:id="rId8" w:history="1">
              <w:r w:rsidRPr="00987A6E">
                <w:rPr>
                  <w:rStyle w:val="Hyperlink"/>
                  <w:rFonts w:ascii="Arial" w:eastAsia="MS Mincho" w:hAnsi="Arial" w:cs="Arial"/>
                  <w:bCs/>
                </w:rPr>
                <w:t>www.bjti.org</w:t>
              </w:r>
            </w:hyperlink>
            <w:r w:rsidRPr="00987A6E">
              <w:rPr>
                <w:rFonts w:ascii="Arial" w:eastAsia="MS Mincho" w:hAnsi="Arial" w:cs="Arial"/>
                <w:bCs/>
              </w:rPr>
              <w:t>,</w:t>
            </w:r>
            <w:r w:rsidRPr="00987A6E">
              <w:rPr>
                <w:rFonts w:ascii="Arial" w:eastAsia="MS Mincho" w:hAnsi="Arial" w:cs="Arial"/>
                <w:b/>
                <w:bCs/>
              </w:rPr>
              <w:t xml:space="preserve"> </w:t>
            </w:r>
            <w:r w:rsidRPr="00987A6E">
              <w:rPr>
                <w:rFonts w:ascii="Arial" w:hAnsi="Arial" w:cs="Arial"/>
                <w:b/>
                <w:noProof/>
                <w:color w:val="000000"/>
              </w:rPr>
              <w:drawing>
                <wp:inline distT="0" distB="0" distL="0" distR="0" wp14:anchorId="1F50FEC7" wp14:editId="014AD417">
                  <wp:extent cx="142875" cy="142875"/>
                  <wp:effectExtent l="0" t="0" r="9525" b="9525"/>
                  <wp:docPr id="2" name="Picture 2" descr="logo of facebook এর চিত্র ফলাফ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facebook এর চিত্র ফলাফ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7A6E">
              <w:rPr>
                <w:rFonts w:ascii="Arial" w:hAnsi="Arial" w:cs="Arial"/>
                <w:b/>
                <w:bCs/>
                <w:color w:val="000000"/>
              </w:rPr>
              <w:t>:</w:t>
            </w:r>
            <w:hyperlink r:id="rId10" w:history="1">
              <w:r w:rsidRPr="00987A6E">
                <w:rPr>
                  <w:rStyle w:val="Hyperlink"/>
                  <w:rFonts w:ascii="Arial" w:hAnsi="Arial" w:cs="Arial"/>
                  <w:bCs/>
                </w:rPr>
                <w:t>https://www.facebook.com/bjti.info/</w:t>
              </w:r>
            </w:hyperlink>
            <w:r w:rsidRPr="00987A6E">
              <w:rPr>
                <w:rFonts w:ascii="Arial" w:hAnsi="Arial" w:cs="Arial"/>
                <w:b/>
                <w:bCs/>
                <w:color w:val="17365D"/>
              </w:rPr>
              <w:t xml:space="preserve">  </w:t>
            </w:r>
            <w:r w:rsidRPr="00987A6E">
              <w:rPr>
                <w:rFonts w:ascii="Arial" w:eastAsia="MS Mincho" w:hAnsi="Arial" w:cs="Arial"/>
                <w:b/>
                <w:bCs/>
                <w:color w:val="17365D"/>
              </w:rPr>
              <w:t xml:space="preserve"> </w:t>
            </w:r>
          </w:p>
          <w:p w14:paraId="621C0507" w14:textId="5CDC0A34" w:rsidR="00AD7D1E" w:rsidRPr="00987A6E" w:rsidRDefault="00AD7D1E" w:rsidP="00AD7D1E">
            <w:pPr>
              <w:jc w:val="both"/>
              <w:rPr>
                <w:rFonts w:ascii="Arial" w:eastAsia="MS Mincho" w:hAnsi="Arial" w:cs="Arial"/>
                <w:b/>
                <w:bCs/>
              </w:rPr>
            </w:pPr>
            <w:r w:rsidRPr="00987A6E">
              <w:rPr>
                <w:rFonts w:ascii="Arial" w:eastAsia="MS Mincho" w:hAnsi="Arial" w:cs="Arial"/>
              </w:rPr>
              <w:br/>
              <w:t xml:space="preserve">To confirm your registration, please fill out the registration form and pay the registration fee by </w:t>
            </w:r>
            <w:r w:rsidR="00933967">
              <w:rPr>
                <w:rFonts w:ascii="Arial" w:eastAsia="MS Mincho" w:hAnsi="Arial" w:cs="Arial"/>
                <w:b/>
                <w:bCs/>
                <w:color w:val="FF0000"/>
              </w:rPr>
              <w:t>1</w:t>
            </w:r>
            <w:r w:rsidR="009C0684">
              <w:rPr>
                <w:rFonts w:ascii="Arial" w:eastAsia="MS Mincho" w:hAnsi="Arial" w:cs="Arial"/>
                <w:b/>
                <w:bCs/>
                <w:color w:val="FF0000"/>
              </w:rPr>
              <w:t>0</w:t>
            </w:r>
            <w:r>
              <w:rPr>
                <w:rFonts w:ascii="Arial" w:eastAsia="MS Mincho" w:hAnsi="Arial" w:cs="Arial"/>
                <w:b/>
                <w:bCs/>
                <w:color w:val="FF0000"/>
              </w:rPr>
              <w:t xml:space="preserve"> </w:t>
            </w:r>
            <w:r w:rsidR="009C0684">
              <w:rPr>
                <w:rFonts w:ascii="Arial" w:eastAsia="MS Mincho" w:hAnsi="Arial" w:cs="Arial"/>
                <w:b/>
                <w:bCs/>
                <w:color w:val="FF0000"/>
              </w:rPr>
              <w:t xml:space="preserve">August </w:t>
            </w:r>
            <w:r w:rsidRPr="003C2BD4">
              <w:rPr>
                <w:rFonts w:ascii="Arial" w:eastAsia="MS Mincho" w:hAnsi="Arial" w:cs="Arial"/>
                <w:b/>
                <w:bCs/>
                <w:color w:val="FF0000"/>
              </w:rPr>
              <w:t>202</w:t>
            </w:r>
            <w:r w:rsidR="009C0684">
              <w:rPr>
                <w:rFonts w:ascii="Arial" w:eastAsia="MS Mincho" w:hAnsi="Arial" w:cs="Arial"/>
                <w:b/>
                <w:bCs/>
                <w:color w:val="FF0000"/>
              </w:rPr>
              <w:t>6</w:t>
            </w:r>
            <w:r w:rsidRPr="003C2BD4">
              <w:rPr>
                <w:rFonts w:ascii="Arial" w:eastAsia="MS Mincho" w:hAnsi="Arial" w:cs="Arial"/>
                <w:b/>
                <w:bCs/>
                <w:color w:val="FF0000"/>
              </w:rPr>
              <w:t xml:space="preserve"> (</w:t>
            </w:r>
            <w:r w:rsidR="009C0684">
              <w:rPr>
                <w:rFonts w:ascii="Arial" w:eastAsia="MS Mincho" w:hAnsi="Arial" w:cs="Arial"/>
                <w:b/>
                <w:bCs/>
                <w:color w:val="FF0000"/>
              </w:rPr>
              <w:t>Mon</w:t>
            </w:r>
            <w:r w:rsidRPr="003C2BD4">
              <w:rPr>
                <w:rFonts w:ascii="Arial" w:eastAsia="MS Mincho" w:hAnsi="Arial" w:cs="Arial"/>
                <w:b/>
                <w:bCs/>
                <w:color w:val="FF0000"/>
              </w:rPr>
              <w:t>day)</w:t>
            </w:r>
            <w:r w:rsidRPr="00987A6E">
              <w:rPr>
                <w:rFonts w:ascii="Arial" w:eastAsia="MS Mincho" w:hAnsi="Arial" w:cs="Arial"/>
                <w:b/>
                <w:bCs/>
              </w:rPr>
              <w:t xml:space="preserve"> </w:t>
            </w:r>
            <w:r w:rsidRPr="00987A6E">
              <w:rPr>
                <w:rFonts w:ascii="Arial" w:eastAsia="MS Mincho" w:hAnsi="Arial" w:cs="Arial"/>
              </w:rPr>
              <w:t xml:space="preserve">in favour of “Bangladesh Japan Training Institute” to </w:t>
            </w:r>
            <w:r w:rsidRPr="00987A6E">
              <w:rPr>
                <w:rFonts w:ascii="Arial" w:eastAsia="MS Mincho" w:hAnsi="Arial" w:cs="Arial"/>
                <w:b/>
              </w:rPr>
              <w:t>Dutch Bangla Bank Ltd</w:t>
            </w:r>
            <w:r w:rsidRPr="00987A6E">
              <w:rPr>
                <w:rFonts w:ascii="Arial" w:eastAsia="MS Mincho" w:hAnsi="Arial" w:cs="Arial"/>
              </w:rPr>
              <w:t xml:space="preserve">, Elephant Road Branch, Dhaka, Account Number: 1261100033403.  </w:t>
            </w:r>
          </w:p>
          <w:p w14:paraId="67F9C1CB" w14:textId="77777777" w:rsidR="00AD7D1E" w:rsidRDefault="00AD7D1E" w:rsidP="00AD7D1E">
            <w:pPr>
              <w:rPr>
                <w:rFonts w:ascii="Arial" w:eastAsia="MS Mincho" w:hAnsi="Arial" w:cs="Arial"/>
              </w:rPr>
            </w:pPr>
          </w:p>
          <w:p w14:paraId="738C8A4B" w14:textId="77777777" w:rsidR="00AD7D1E" w:rsidRDefault="00AD7D1E" w:rsidP="00AD7D1E">
            <w:r w:rsidRPr="00987A6E">
              <w:rPr>
                <w:rFonts w:ascii="Arial" w:eastAsia="MS Mincho" w:hAnsi="Arial" w:cs="Arial"/>
              </w:rPr>
              <w:t xml:space="preserve">Or, via </w:t>
            </w:r>
            <w:r w:rsidRPr="00987A6E">
              <w:rPr>
                <w:rFonts w:ascii="Arial" w:eastAsia="MS Mincho" w:hAnsi="Arial" w:cs="Arial"/>
                <w:b/>
                <w:bCs/>
              </w:rPr>
              <w:t>Bkash Pay</w:t>
            </w:r>
            <w:r w:rsidRPr="00987A6E">
              <w:rPr>
                <w:rFonts w:ascii="Arial" w:eastAsia="MS Mincho" w:hAnsi="Arial" w:cs="Arial"/>
                <w:bCs/>
              </w:rPr>
              <w:t xml:space="preserve"> </w:t>
            </w:r>
            <w:r w:rsidRPr="00987A6E">
              <w:rPr>
                <w:rFonts w:ascii="Arial" w:eastAsia="MS Mincho" w:hAnsi="Arial" w:cs="Arial"/>
                <w:b/>
                <w:bCs/>
              </w:rPr>
              <w:t>(01780-364200)</w:t>
            </w:r>
            <w:r w:rsidRPr="00987A6E">
              <w:rPr>
                <w:rFonts w:ascii="Arial" w:eastAsia="MS Mincho" w:hAnsi="Arial" w:cs="Arial"/>
              </w:rPr>
              <w:t xml:space="preserve"> (you must pay an additional amount of </w:t>
            </w:r>
            <w:r w:rsidRPr="00987A6E">
              <w:rPr>
                <w:rFonts w:ascii="Arial" w:eastAsia="MS Mincho" w:hAnsi="Arial" w:cs="Arial"/>
                <w:b/>
              </w:rPr>
              <w:t>BDT 140</w:t>
            </w:r>
            <w:r w:rsidRPr="00987A6E">
              <w:rPr>
                <w:rFonts w:ascii="Arial" w:eastAsia="MS Mincho" w:hAnsi="Arial" w:cs="Arial"/>
              </w:rPr>
              <w:t xml:space="preserve"> Bkash cash out fee).</w:t>
            </w:r>
          </w:p>
        </w:tc>
      </w:tr>
    </w:tbl>
    <w:p w14:paraId="7D87ECB2" w14:textId="77777777" w:rsidR="00AD7D1E" w:rsidRPr="00AD7D1E" w:rsidRDefault="00AD7D1E" w:rsidP="00AD7D1E">
      <w:pPr>
        <w:tabs>
          <w:tab w:val="left" w:pos="3255"/>
        </w:tabs>
        <w:rPr>
          <w:sz w:val="10"/>
        </w:rPr>
      </w:pPr>
    </w:p>
    <w:tbl>
      <w:tblPr>
        <w:tblStyle w:val="TableGrid"/>
        <w:tblW w:w="11713" w:type="dxa"/>
        <w:tblInd w:w="-1062" w:type="dxa"/>
        <w:tblLook w:val="04A0" w:firstRow="1" w:lastRow="0" w:firstColumn="1" w:lastColumn="0" w:noHBand="0" w:noVBand="1"/>
      </w:tblPr>
      <w:tblGrid>
        <w:gridCol w:w="3510"/>
        <w:gridCol w:w="8203"/>
      </w:tblGrid>
      <w:tr w:rsidR="00AD7D1E" w14:paraId="59E2A193" w14:textId="77777777" w:rsidTr="00DE0FCD">
        <w:trPr>
          <w:trHeight w:val="396"/>
        </w:trPr>
        <w:tc>
          <w:tcPr>
            <w:tcW w:w="3510" w:type="dxa"/>
          </w:tcPr>
          <w:p w14:paraId="62906412" w14:textId="77777777" w:rsidR="00795D16" w:rsidRPr="00795D16" w:rsidRDefault="00795D16" w:rsidP="00AD7D1E">
            <w:pPr>
              <w:ind w:right="72"/>
              <w:jc w:val="center"/>
              <w:rPr>
                <w:rFonts w:ascii="Arial" w:hAnsi="Arial" w:cs="Arial"/>
                <w:b/>
                <w:bCs/>
                <w:color w:val="FF0000"/>
                <w:sz w:val="10"/>
                <w:szCs w:val="10"/>
              </w:rPr>
            </w:pPr>
          </w:p>
          <w:p w14:paraId="585BE6AC" w14:textId="77777777" w:rsidR="00AD7D1E" w:rsidRPr="00987A6E" w:rsidRDefault="00AD7D1E" w:rsidP="00AD7D1E">
            <w:pPr>
              <w:ind w:right="72"/>
              <w:jc w:val="center"/>
              <w:rPr>
                <w:rFonts w:ascii="Arial" w:hAnsi="Arial" w:cs="Arial"/>
                <w:b/>
                <w:bCs/>
                <w:color w:val="FF0000"/>
                <w:sz w:val="32"/>
                <w:szCs w:val="24"/>
              </w:rPr>
            </w:pPr>
            <w:r w:rsidRPr="00987A6E">
              <w:rPr>
                <w:rFonts w:ascii="Arial" w:hAnsi="Arial" w:cs="Arial"/>
                <w:b/>
                <w:bCs/>
                <w:color w:val="FF0000"/>
                <w:sz w:val="32"/>
                <w:szCs w:val="24"/>
              </w:rPr>
              <w:t>Resource Speaker</w:t>
            </w:r>
          </w:p>
          <w:p w14:paraId="58AD300C" w14:textId="77777777" w:rsidR="00AD7D1E" w:rsidRPr="00987A6E" w:rsidRDefault="00AD7D1E" w:rsidP="00AD7D1E">
            <w:pPr>
              <w:ind w:right="72"/>
              <w:jc w:val="center"/>
              <w:rPr>
                <w:rFonts w:ascii="Arial" w:hAnsi="Arial" w:cs="Arial"/>
                <w:b/>
                <w:bCs/>
                <w:color w:val="FF0000"/>
                <w:sz w:val="6"/>
                <w:szCs w:val="28"/>
              </w:rPr>
            </w:pPr>
          </w:p>
          <w:p w14:paraId="071914DA" w14:textId="77777777" w:rsidR="00AD7D1E" w:rsidRPr="001B3E86" w:rsidRDefault="00AD7D1E" w:rsidP="00AD7D1E">
            <w:pPr>
              <w:ind w:right="72"/>
              <w:jc w:val="center"/>
              <w:rPr>
                <w:rFonts w:ascii="Arial" w:hAnsi="Arial" w:cs="Arial"/>
                <w:b/>
                <w:color w:val="1F4E79"/>
                <w:szCs w:val="32"/>
              </w:rPr>
            </w:pPr>
            <w:r w:rsidRPr="001B3E86">
              <w:rPr>
                <w:rFonts w:ascii="Arial" w:hAnsi="Arial" w:cs="Arial"/>
                <w:b/>
                <w:color w:val="1F4E79"/>
                <w:sz w:val="28"/>
                <w:szCs w:val="32"/>
              </w:rPr>
              <w:t>Dr. Md. Raisuddin Miah</w:t>
            </w:r>
          </w:p>
          <w:p w14:paraId="6841B686" w14:textId="77777777" w:rsidR="00AD7D1E" w:rsidRPr="001B3E86" w:rsidRDefault="00AD7D1E" w:rsidP="00AD7D1E">
            <w:pPr>
              <w:ind w:right="72"/>
              <w:jc w:val="center"/>
              <w:rPr>
                <w:rFonts w:ascii="Arial" w:hAnsi="Arial" w:cs="Arial"/>
                <w:b/>
                <w:color w:val="2E74B5"/>
                <w:sz w:val="16"/>
                <w:szCs w:val="32"/>
              </w:rPr>
            </w:pPr>
            <w:r w:rsidRPr="001B3E86">
              <w:rPr>
                <w:rFonts w:ascii="Arial" w:hAnsi="Arial" w:cs="Arial"/>
                <w:b/>
                <w:color w:val="2E74B5"/>
                <w:sz w:val="16"/>
                <w:szCs w:val="32"/>
              </w:rPr>
              <w:t>Adviser, Water and Waste Water Treatment, Max Power Ltd., Former Director (Water Quality &amp; Environment), Bangladesh Power Development Board</w:t>
            </w:r>
          </w:p>
          <w:p w14:paraId="3C042FE3" w14:textId="77777777" w:rsidR="00AD7D1E" w:rsidRPr="00987A6E" w:rsidRDefault="00AD7D1E" w:rsidP="00AD7D1E">
            <w:pPr>
              <w:ind w:right="72"/>
              <w:rPr>
                <w:rFonts w:ascii="Arial" w:hAnsi="Arial" w:cs="Arial"/>
                <w:b/>
                <w:color w:val="000000"/>
                <w:sz w:val="14"/>
                <w:szCs w:val="24"/>
              </w:rPr>
            </w:pPr>
          </w:p>
          <w:p w14:paraId="07ADDEF3" w14:textId="77777777" w:rsidR="00AD7D1E" w:rsidRPr="00987A6E" w:rsidRDefault="00AD7D1E" w:rsidP="00AD7D1E">
            <w:pPr>
              <w:ind w:right="72"/>
              <w:jc w:val="center"/>
              <w:rPr>
                <w:rFonts w:ascii="Arial" w:hAnsi="Arial" w:cs="Arial"/>
                <w:b/>
                <w:bCs/>
                <w:sz w:val="18"/>
              </w:rPr>
            </w:pPr>
            <w:r w:rsidRPr="00987A6E">
              <w:rPr>
                <w:rFonts w:ascii="Arial" w:hAnsi="Arial" w:cs="Arial"/>
                <w:b/>
                <w:bCs/>
                <w:noProof/>
                <w:sz w:val="18"/>
              </w:rPr>
              <w:drawing>
                <wp:inline distT="0" distB="0" distL="0" distR="0" wp14:anchorId="2EB727E2" wp14:editId="4381E56A">
                  <wp:extent cx="1543050" cy="1743075"/>
                  <wp:effectExtent l="0" t="0" r="0" b="9525"/>
                  <wp:docPr id="3" name="Picture 3" descr="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743075"/>
                          </a:xfrm>
                          <a:prstGeom prst="rect">
                            <a:avLst/>
                          </a:prstGeom>
                          <a:noFill/>
                          <a:ln>
                            <a:noFill/>
                          </a:ln>
                        </pic:spPr>
                      </pic:pic>
                    </a:graphicData>
                  </a:graphic>
                </wp:inline>
              </w:drawing>
            </w:r>
          </w:p>
          <w:p w14:paraId="344ECEB2" w14:textId="77777777" w:rsidR="00AD7D1E" w:rsidRPr="00987A6E" w:rsidRDefault="00AD7D1E" w:rsidP="00AD7D1E">
            <w:pPr>
              <w:jc w:val="both"/>
              <w:rPr>
                <w:rFonts w:ascii="Arial" w:hAnsi="Arial" w:cs="Arial"/>
              </w:rPr>
            </w:pPr>
          </w:p>
          <w:p w14:paraId="4E5C41E7" w14:textId="5C941224" w:rsidR="00AD7D1E" w:rsidRPr="00795D16" w:rsidRDefault="00AD7D1E" w:rsidP="00AD7D1E">
            <w:pPr>
              <w:jc w:val="both"/>
              <w:rPr>
                <w:rFonts w:ascii="Arial" w:hAnsi="Arial" w:cs="Arial"/>
                <w:sz w:val="20"/>
              </w:rPr>
            </w:pPr>
            <w:r w:rsidRPr="00795D16">
              <w:rPr>
                <w:rFonts w:ascii="Arial" w:hAnsi="Arial" w:cs="Arial"/>
                <w:sz w:val="20"/>
              </w:rPr>
              <w:t xml:space="preserve">Dr. Md. Raisuddin Miah is a nationally and internationally reputed water treatment specialist possesses about </w:t>
            </w:r>
            <w:r w:rsidR="009C0684" w:rsidRPr="009C0684">
              <w:rPr>
                <w:rFonts w:ascii="Arial" w:hAnsi="Arial" w:cs="Arial"/>
                <w:b/>
                <w:bCs/>
                <w:sz w:val="20"/>
              </w:rPr>
              <w:t>50</w:t>
            </w:r>
            <w:r w:rsidRPr="00795D16">
              <w:rPr>
                <w:rFonts w:ascii="Arial" w:hAnsi="Arial" w:cs="Arial"/>
                <w:b/>
                <w:sz w:val="20"/>
              </w:rPr>
              <w:t>+ years’</w:t>
            </w:r>
            <w:r w:rsidRPr="00795D16">
              <w:rPr>
                <w:rFonts w:ascii="Arial" w:hAnsi="Arial" w:cs="Arial"/>
                <w:sz w:val="20"/>
              </w:rPr>
              <w:t xml:space="preserve"> practical field experience in industrial water &amp; wastewater treatment including boiler &amp; cooling water conditioning. His academic background is Hons &amp; Masters in the </w:t>
            </w:r>
            <w:r w:rsidRPr="00795D16">
              <w:rPr>
                <w:rFonts w:ascii="Arial" w:hAnsi="Arial" w:cs="Arial"/>
                <w:sz w:val="20"/>
              </w:rPr>
              <w:lastRenderedPageBreak/>
              <w:t xml:space="preserve">discipline of Chemistry and Ph.D on Water Treatment. </w:t>
            </w:r>
          </w:p>
          <w:p w14:paraId="44592072" w14:textId="77777777" w:rsidR="00AD7D1E" w:rsidRPr="00795D16" w:rsidRDefault="00AD7D1E" w:rsidP="00AD7D1E">
            <w:pPr>
              <w:jc w:val="both"/>
              <w:rPr>
                <w:rFonts w:ascii="Arial" w:hAnsi="Arial" w:cs="Arial"/>
                <w:sz w:val="20"/>
              </w:rPr>
            </w:pPr>
          </w:p>
          <w:p w14:paraId="2A3E93FA" w14:textId="77777777" w:rsidR="00AD7D1E" w:rsidRPr="00795D16" w:rsidRDefault="00AD7D1E" w:rsidP="00AD7D1E">
            <w:pPr>
              <w:jc w:val="both"/>
              <w:rPr>
                <w:rFonts w:ascii="Arial" w:hAnsi="Arial" w:cs="Arial"/>
                <w:sz w:val="20"/>
              </w:rPr>
            </w:pPr>
            <w:r w:rsidRPr="00795D16">
              <w:rPr>
                <w:rFonts w:ascii="Arial" w:hAnsi="Arial" w:cs="Arial"/>
                <w:sz w:val="20"/>
              </w:rPr>
              <w:t xml:space="preserve">Dr. Raisuddin started Govt. service as chemist in Bangladesh Power Dev. Board (BPDB) in 1975 posted in Goalpara Power Station, Khulna where he developed his professional specialization, expertise &amp; skill in water treatment and water quality analysis. He was promoted to Chief Chemist and finally retired from the position of Director. He received extensive foreign training from different countries viz. UK, Japan, China, Thailand, Malaysia, Korea, Singapore and Abu Dhabi. He has a number of records of experience to provide expertise service in project planning, process design, design evaluation, testing-commissioning, modification &amp; optimization of WTP/WWTP, Hydrogen Generation Plant and Boiler &amp; Cooling water conditioning and Chemical Cleaning of Boilers. </w:t>
            </w:r>
          </w:p>
          <w:p w14:paraId="3DBF9A23" w14:textId="77777777" w:rsidR="00AD7D1E" w:rsidRPr="00795D16" w:rsidRDefault="00AD7D1E" w:rsidP="00AD7D1E">
            <w:pPr>
              <w:jc w:val="both"/>
              <w:rPr>
                <w:rFonts w:ascii="Arial" w:hAnsi="Arial" w:cs="Arial"/>
                <w:sz w:val="20"/>
              </w:rPr>
            </w:pPr>
          </w:p>
          <w:p w14:paraId="7A891304" w14:textId="77777777" w:rsidR="00AD7D1E" w:rsidRPr="00795D16" w:rsidRDefault="00AD7D1E" w:rsidP="00AD7D1E">
            <w:pPr>
              <w:jc w:val="both"/>
              <w:rPr>
                <w:rFonts w:ascii="Arial" w:hAnsi="Arial" w:cs="Arial"/>
                <w:sz w:val="20"/>
              </w:rPr>
            </w:pPr>
            <w:r w:rsidRPr="00795D16">
              <w:rPr>
                <w:rFonts w:ascii="Arial" w:hAnsi="Arial" w:cs="Arial"/>
                <w:sz w:val="20"/>
              </w:rPr>
              <w:t xml:space="preserve">He attended many national &amp; international water treatment seminar/symposium/workshop and conferences as invited Resource Person/ Keynote Speaker held in home and abroad. The Holland based International Desalination Association (IDA) recognized him as a Specialist Consultant in multiple branches of modern water treatment techniques. He has worked as a member of the expert committee of Indo-Bangladesh Joint River Commission (JRC). He has also worked with UNEP project of POPs Global Monitoring Program in Bangladesh under Stockholm Convention undertaken by DOE. In recognizing his outstanding expertise on water treatment techniques, BPDB honored him with a merit award during tenure of his service. </w:t>
            </w:r>
          </w:p>
          <w:p w14:paraId="77AB8CA4" w14:textId="77777777" w:rsidR="00AD7D1E" w:rsidRPr="00795D16" w:rsidRDefault="00AD7D1E" w:rsidP="00AD7D1E">
            <w:pPr>
              <w:jc w:val="both"/>
              <w:rPr>
                <w:rFonts w:ascii="Arial" w:hAnsi="Arial" w:cs="Arial"/>
                <w:sz w:val="20"/>
              </w:rPr>
            </w:pPr>
          </w:p>
          <w:p w14:paraId="0B3F6A17" w14:textId="77777777" w:rsidR="00AD7D1E" w:rsidRDefault="00AD7D1E" w:rsidP="00795D16">
            <w:pPr>
              <w:jc w:val="both"/>
            </w:pPr>
            <w:r w:rsidRPr="00795D16">
              <w:rPr>
                <w:rFonts w:ascii="Arial" w:hAnsi="Arial" w:cs="Arial"/>
                <w:sz w:val="20"/>
              </w:rPr>
              <w:t>After retirement, he has served in different reputed private organizations as specialist consultant/advisor in relevant field. He has designed more than 100 WTP of diff. Cp up to of 800 m3/hr and 6 ETP of Cp up to 180 m3/hr. Dr. Raisuddin is a man of Shahzadpur, Sirajgonj born in 1950. He is a life member of BAAS and Bangladesh Chemical Society (BCS).</w:t>
            </w:r>
          </w:p>
        </w:tc>
        <w:tc>
          <w:tcPr>
            <w:tcW w:w="8203" w:type="dxa"/>
          </w:tcPr>
          <w:p w14:paraId="1AD5A73C" w14:textId="77777777" w:rsidR="00795D16" w:rsidRPr="00795D16" w:rsidRDefault="00795D16" w:rsidP="00795D16">
            <w:pPr>
              <w:pStyle w:val="BodyText"/>
              <w:jc w:val="center"/>
              <w:rPr>
                <w:rFonts w:ascii="Arial" w:hAnsi="Arial" w:cs="Arial"/>
                <w:b/>
                <w:bCs/>
                <w:color w:val="FF0000"/>
                <w:sz w:val="10"/>
                <w:szCs w:val="28"/>
              </w:rPr>
            </w:pPr>
          </w:p>
          <w:p w14:paraId="3444962E" w14:textId="03B8B42D" w:rsidR="00565F9A" w:rsidRPr="00FB585A" w:rsidRDefault="009C0684" w:rsidP="00565F9A">
            <w:pPr>
              <w:jc w:val="center"/>
              <w:rPr>
                <w:rFonts w:ascii="Arial" w:eastAsia="Times New Roman" w:hAnsi="Arial" w:cs="Arial"/>
                <w:b/>
                <w:bCs/>
                <w:color w:val="FF0000"/>
                <w:sz w:val="32"/>
                <w:szCs w:val="44"/>
              </w:rPr>
            </w:pPr>
            <w:r w:rsidRPr="009C0684">
              <w:rPr>
                <w:rFonts w:ascii="Arial" w:eastAsia="Times New Roman" w:hAnsi="Arial" w:cs="Arial"/>
                <w:b/>
                <w:bCs/>
                <w:color w:val="FF0000"/>
                <w:sz w:val="36"/>
                <w:szCs w:val="48"/>
              </w:rPr>
              <w:t>Field Based Training on Boiler Feed Water Treatment &amp; Chemical Conditioning of Boiler &amp; Cooling Systems</w:t>
            </w:r>
          </w:p>
          <w:p w14:paraId="7DA46922" w14:textId="77777777" w:rsidR="00795D16" w:rsidRPr="0055057E" w:rsidRDefault="00795D16" w:rsidP="00795D16">
            <w:pPr>
              <w:outlineLvl w:val="2"/>
              <w:rPr>
                <w:rFonts w:ascii="Arial" w:hAnsi="Arial" w:cs="Arial"/>
                <w:b/>
                <w:bCs/>
                <w:color w:val="2E74B5"/>
                <w:u w:val="single"/>
              </w:rPr>
            </w:pPr>
            <w:r w:rsidRPr="0055057E">
              <w:rPr>
                <w:rFonts w:ascii="Arial" w:hAnsi="Arial" w:cs="Arial"/>
                <w:b/>
                <w:bCs/>
                <w:color w:val="2E74B5"/>
                <w:u w:val="single"/>
              </w:rPr>
              <w:t>Course Objectives:</w:t>
            </w:r>
          </w:p>
          <w:p w14:paraId="27624BA4" w14:textId="77777777" w:rsidR="00795D16" w:rsidRPr="00795D16" w:rsidRDefault="00795D16" w:rsidP="00795D16">
            <w:pPr>
              <w:outlineLvl w:val="2"/>
              <w:rPr>
                <w:rFonts w:ascii="Arial" w:hAnsi="Arial" w:cs="Arial"/>
                <w:color w:val="2E74B5"/>
                <w:sz w:val="10"/>
                <w:szCs w:val="10"/>
              </w:rPr>
            </w:pPr>
          </w:p>
          <w:p w14:paraId="23148D44" w14:textId="1019F961" w:rsidR="00BB08FB" w:rsidRDefault="009C0684" w:rsidP="00795D16">
            <w:pPr>
              <w:outlineLvl w:val="2"/>
              <w:rPr>
                <w:rFonts w:ascii="Arial" w:hAnsi="Arial" w:cs="Arial"/>
                <w:b/>
                <w:bCs/>
                <w:color w:val="2E74B5"/>
              </w:rPr>
            </w:pPr>
            <w:r w:rsidRPr="002475B4">
              <w:rPr>
                <w:sz w:val="24"/>
                <w:szCs w:val="24"/>
              </w:rPr>
              <w:t>The objective of this training is to enhance technical knowledge, operational efficiency, preventive maintenance practices, and safety standards related to industrial boilers, water treatment systems, and steam distribution management.</w:t>
            </w:r>
          </w:p>
          <w:p w14:paraId="4394D294" w14:textId="77777777" w:rsidR="00BB08FB" w:rsidRDefault="00BB08FB" w:rsidP="00795D16">
            <w:pPr>
              <w:outlineLvl w:val="2"/>
              <w:rPr>
                <w:rFonts w:ascii="Arial" w:hAnsi="Arial" w:cs="Arial"/>
                <w:b/>
                <w:bCs/>
                <w:color w:val="2E74B5"/>
              </w:rPr>
            </w:pPr>
          </w:p>
          <w:p w14:paraId="3E58F39F" w14:textId="3DA2CC6A" w:rsidR="00795D16" w:rsidRPr="0055057E" w:rsidRDefault="00795D16" w:rsidP="00795D16">
            <w:pPr>
              <w:outlineLvl w:val="2"/>
              <w:rPr>
                <w:rFonts w:ascii="Arial" w:hAnsi="Arial" w:cs="Arial"/>
                <w:b/>
                <w:bCs/>
                <w:color w:val="2E74B5"/>
                <w:u w:val="single"/>
              </w:rPr>
            </w:pPr>
            <w:r w:rsidRPr="0055057E">
              <w:rPr>
                <w:rFonts w:ascii="Arial" w:hAnsi="Arial" w:cs="Arial"/>
                <w:b/>
                <w:bCs/>
                <w:color w:val="2E74B5"/>
                <w:u w:val="single"/>
              </w:rPr>
              <w:t>Course Outline:</w:t>
            </w:r>
          </w:p>
          <w:p w14:paraId="7586E516" w14:textId="77777777" w:rsidR="00795D16" w:rsidRPr="00795D16" w:rsidRDefault="00795D16" w:rsidP="00795D16">
            <w:pPr>
              <w:ind w:right="72"/>
              <w:jc w:val="both"/>
              <w:rPr>
                <w:rFonts w:ascii="Arial" w:hAnsi="Arial" w:cs="Arial"/>
                <w:b/>
                <w:bCs/>
                <w:color w:val="000000"/>
                <w:sz w:val="10"/>
                <w:szCs w:val="10"/>
              </w:rPr>
            </w:pPr>
          </w:p>
          <w:p w14:paraId="57E7B9FA"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b/>
                <w:bCs/>
                <w:sz w:val="24"/>
                <w:szCs w:val="24"/>
              </w:rPr>
              <w:t>Key Technical Priorities</w:t>
            </w:r>
            <w:r w:rsidRPr="003B3C1B">
              <w:rPr>
                <w:rFonts w:ascii="Times New Roman" w:hAnsi="Times New Roman" w:cs="Times New Roman"/>
                <w:sz w:val="24"/>
                <w:szCs w:val="24"/>
              </w:rPr>
              <w:t>:</w:t>
            </w:r>
          </w:p>
          <w:p w14:paraId="6FD6958B"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1. Establish baseline understanding of source water issues feeding the boiler</w:t>
            </w:r>
          </w:p>
          <w:p w14:paraId="1633DAA7"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2. Ensure incoming water meets strict pre-treatment metrics before entering the boiler</w:t>
            </w:r>
          </w:p>
          <w:p w14:paraId="5E57F489"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3. How and why scale forms, identifying early warning indicators</w:t>
            </w:r>
          </w:p>
          <w:p w14:paraId="6F4D0AA0"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4. Preventative chemistry to minimize descaling intervals</w:t>
            </w:r>
          </w:p>
          <w:p w14:paraId="799D9AAD"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5. How to safely, efficiently, and thoroughly remove scale</w:t>
            </w:r>
          </w:p>
          <w:p w14:paraId="2E43D71C"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6. Safeguard asset life during shutdowns and protect field personnel</w:t>
            </w:r>
          </w:p>
          <w:p w14:paraId="7BA0152D" w14:textId="77777777" w:rsidR="009C0684" w:rsidRPr="003B3C1B" w:rsidRDefault="009C0684" w:rsidP="009C0684">
            <w:pPr>
              <w:rPr>
                <w:rFonts w:ascii="Times New Roman" w:hAnsi="Times New Roman" w:cs="Times New Roman"/>
                <w:b/>
                <w:bCs/>
                <w:sz w:val="24"/>
                <w:szCs w:val="24"/>
              </w:rPr>
            </w:pPr>
            <w:r w:rsidRPr="003B3C1B">
              <w:rPr>
                <w:rFonts w:ascii="Times New Roman" w:hAnsi="Times New Roman" w:cs="Times New Roman"/>
                <w:b/>
                <w:bCs/>
                <w:sz w:val="24"/>
                <w:szCs w:val="24"/>
              </w:rPr>
              <w:t>Description:</w:t>
            </w:r>
          </w:p>
          <w:p w14:paraId="47594E8B"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1. Establish baseline understanding of source water issues feeding the boiler:</w:t>
            </w:r>
          </w:p>
          <w:p w14:paraId="4826F340"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Introduction to industrial water parameters</w:t>
            </w:r>
          </w:p>
          <w:p w14:paraId="194EC667"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Anatomy of surface &amp; subsurface sources</w:t>
            </w:r>
          </w:p>
          <w:p w14:paraId="7E1E2353"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lastRenderedPageBreak/>
              <w:t>• Key impurities &amp; major parameter correlation</w:t>
            </w:r>
          </w:p>
          <w:p w14:paraId="653E130C"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2. Ensure incoming water meets strict pre-treatment metrics before entering the boiler:</w:t>
            </w:r>
          </w:p>
          <w:p w14:paraId="196DA2C8"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Water analysis &amp; data authenticity testing</w:t>
            </w:r>
          </w:p>
          <w:p w14:paraId="1E0A89F5"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Softening &amp; Demineralization (Ion-Exchange &amp; RO)</w:t>
            </w:r>
          </w:p>
          <w:p w14:paraId="155B316E"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Design fundamentals of WTP (key points only to understand if the WTP is</w:t>
            </w:r>
          </w:p>
          <w:p w14:paraId="66840FFE"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adequate for the boiler)</w:t>
            </w:r>
          </w:p>
          <w:p w14:paraId="7366649A"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Practical operational techniques for Softener/DM/RO plants</w:t>
            </w:r>
          </w:p>
          <w:p w14:paraId="3A2E6646"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3. How and why scale forms, identifying early warning indicators:</w:t>
            </w:r>
          </w:p>
          <w:p w14:paraId="21166EDD"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Chemistry of boiler water quality</w:t>
            </w:r>
          </w:p>
          <w:p w14:paraId="74A7C92F"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Mechanism of scale deposition &amp; corrosion</w:t>
            </w:r>
          </w:p>
          <w:p w14:paraId="63DDF30D"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Real-world case studies of water-related industrial problems</w:t>
            </w:r>
          </w:p>
          <w:p w14:paraId="54C237FA"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4. Preventative chemistry to minimize descaling intervals:</w:t>
            </w:r>
          </w:p>
          <w:p w14:paraId="39EA4E22"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Chemical dosing protocols for water quality maintenance</w:t>
            </w:r>
          </w:p>
          <w:p w14:paraId="6CC43FCC"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Oxygen scavengers, phosphate treatment, &amp; pH controls</w:t>
            </w:r>
          </w:p>
          <w:p w14:paraId="3FD05FF5"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Monitoring and cross-checking automated dosing systems</w:t>
            </w:r>
          </w:p>
          <w:p w14:paraId="37FE14BE"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5. How to safely, efficiently, and thoroughly remove scale:</w:t>
            </w:r>
          </w:p>
          <w:p w14:paraId="296E9597"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Comprehensive mechanical &amp; chemical cleaning methodologies</w:t>
            </w:r>
          </w:p>
          <w:p w14:paraId="126D9029"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Acid cleaning procedures, passivation protocols, &amp; safety controls</w:t>
            </w:r>
          </w:p>
          <w:p w14:paraId="10402141"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Online descaling techniques</w:t>
            </w:r>
          </w:p>
          <w:p w14:paraId="07488279"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Post-cleaning evaluation &amp; verification</w:t>
            </w:r>
          </w:p>
          <w:p w14:paraId="03C216DB"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6. Safeguard asset life during shutdowns and protect field personnel:</w:t>
            </w:r>
          </w:p>
          <w:p w14:paraId="47F37A31"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Boiler preservation techniques (Wet vs. Dry storage)</w:t>
            </w:r>
          </w:p>
          <w:p w14:paraId="62A39133" w14:textId="77777777" w:rsidR="009C0684" w:rsidRPr="003B3C1B" w:rsidRDefault="009C0684" w:rsidP="009C0684">
            <w:pPr>
              <w:rPr>
                <w:rFonts w:ascii="Times New Roman" w:hAnsi="Times New Roman" w:cs="Times New Roman"/>
                <w:sz w:val="24"/>
                <w:szCs w:val="24"/>
              </w:rPr>
            </w:pPr>
            <w:r w:rsidRPr="003B3C1B">
              <w:rPr>
                <w:rFonts w:ascii="Times New Roman" w:hAnsi="Times New Roman" w:cs="Times New Roman"/>
                <w:sz w:val="24"/>
                <w:szCs w:val="24"/>
              </w:rPr>
              <w:t>• Safety protocols for WTP and Boiler O&amp;M personnel</w:t>
            </w:r>
          </w:p>
          <w:p w14:paraId="573FCB07" w14:textId="380644D8" w:rsidR="00795D16" w:rsidRPr="00795D16" w:rsidRDefault="009C0684" w:rsidP="009C0684">
            <w:pPr>
              <w:jc w:val="both"/>
              <w:rPr>
                <w:rFonts w:ascii="Arial" w:hAnsi="Arial" w:cs="Arial"/>
                <w:b/>
                <w:color w:val="000000"/>
              </w:rPr>
            </w:pPr>
            <w:r w:rsidRPr="003B3C1B">
              <w:rPr>
                <w:rFonts w:ascii="Times New Roman" w:hAnsi="Times New Roman" w:cs="Times New Roman"/>
                <w:sz w:val="24"/>
                <w:szCs w:val="24"/>
              </w:rPr>
              <w:t>• Environmental pollution protection and discharge measures (only key points)</w:t>
            </w:r>
          </w:p>
          <w:p w14:paraId="6CE5578C" w14:textId="77777777" w:rsidR="009C0684" w:rsidRDefault="009C0684" w:rsidP="00795D16">
            <w:pPr>
              <w:outlineLvl w:val="2"/>
              <w:rPr>
                <w:rFonts w:ascii="Arial" w:hAnsi="Arial" w:cs="Arial"/>
                <w:b/>
                <w:bCs/>
                <w:color w:val="2E74B5"/>
                <w:u w:val="single"/>
              </w:rPr>
            </w:pPr>
          </w:p>
          <w:p w14:paraId="455CB352" w14:textId="677E21D8" w:rsidR="00795D16" w:rsidRPr="0055057E" w:rsidRDefault="00795D16" w:rsidP="00795D16">
            <w:pPr>
              <w:outlineLvl w:val="2"/>
              <w:rPr>
                <w:rFonts w:ascii="Arial" w:hAnsi="Arial" w:cs="Arial"/>
                <w:b/>
                <w:bCs/>
                <w:color w:val="2E74B5"/>
                <w:u w:val="single"/>
              </w:rPr>
            </w:pPr>
            <w:r w:rsidRPr="0055057E">
              <w:rPr>
                <w:rFonts w:ascii="Arial" w:hAnsi="Arial" w:cs="Arial"/>
                <w:b/>
                <w:bCs/>
                <w:color w:val="2E74B5"/>
                <w:u w:val="single"/>
              </w:rPr>
              <w:t>Nature of the Class:</w:t>
            </w:r>
          </w:p>
          <w:p w14:paraId="0FA80AAE" w14:textId="77777777" w:rsidR="009C0684" w:rsidRDefault="009C0684" w:rsidP="009C0684">
            <w:pPr>
              <w:ind w:right="-18"/>
              <w:jc w:val="both"/>
              <w:rPr>
                <w:rFonts w:ascii="Times New Roman" w:hAnsi="Times New Roman" w:cs="Times New Roman"/>
                <w:sz w:val="24"/>
                <w:szCs w:val="24"/>
              </w:rPr>
            </w:pPr>
            <w:r w:rsidRPr="00E51F9F">
              <w:rPr>
                <w:rFonts w:ascii="Times New Roman" w:hAnsi="Times New Roman" w:cs="Times New Roman"/>
                <w:sz w:val="24"/>
                <w:szCs w:val="24"/>
              </w:rPr>
              <w:t>Case Study, Simulation, Lecture Discussion, Sharing/Participatory, Practical Problem Solving</w:t>
            </w:r>
          </w:p>
          <w:p w14:paraId="5F694C3A" w14:textId="77777777" w:rsidR="009A6DF3" w:rsidRDefault="009A6DF3" w:rsidP="00795D16">
            <w:pPr>
              <w:jc w:val="both"/>
              <w:rPr>
                <w:rFonts w:ascii="Arial" w:hAnsi="Arial" w:cs="Arial"/>
                <w:color w:val="000000"/>
              </w:rPr>
            </w:pPr>
          </w:p>
          <w:p w14:paraId="11855F2B" w14:textId="3CC83C02" w:rsidR="009C0684" w:rsidRDefault="009C0684" w:rsidP="00795D16">
            <w:pPr>
              <w:jc w:val="both"/>
              <w:rPr>
                <w:rFonts w:ascii="Arial" w:hAnsi="Arial" w:cs="Arial"/>
                <w:color w:val="000000"/>
              </w:rPr>
            </w:pPr>
            <w:r w:rsidRPr="009C0684">
              <w:rPr>
                <w:rFonts w:ascii="Arial" w:hAnsi="Arial" w:cs="Arial"/>
                <w:b/>
                <w:bCs/>
                <w:color w:val="2E74B5"/>
                <w:u w:val="single"/>
              </w:rPr>
              <w:t>Duration/Period</w:t>
            </w:r>
            <w:r>
              <w:rPr>
                <w:rFonts w:ascii="Arial" w:hAnsi="Arial" w:cs="Arial"/>
                <w:b/>
                <w:bCs/>
                <w:color w:val="2E74B5"/>
                <w:u w:val="single"/>
              </w:rPr>
              <w:t>:</w:t>
            </w:r>
            <w:r>
              <w:rPr>
                <w:rFonts w:ascii="Times New Roman" w:hAnsi="Times New Roman" w:cs="Times New Roman"/>
                <w:sz w:val="24"/>
                <w:szCs w:val="24"/>
              </w:rPr>
              <w:br/>
            </w:r>
            <w:r>
              <w:rPr>
                <w:rFonts w:ascii="Times New Roman" w:hAnsi="Times New Roman" w:cs="Times New Roman"/>
                <w:sz w:val="24"/>
                <w:szCs w:val="24"/>
              </w:rPr>
              <w:t>2</w:t>
            </w:r>
            <w:r w:rsidRPr="00E51F9F">
              <w:rPr>
                <w:rFonts w:ascii="Times New Roman" w:hAnsi="Times New Roman" w:cs="Times New Roman"/>
                <w:sz w:val="24"/>
                <w:szCs w:val="24"/>
              </w:rPr>
              <w:t>(T</w:t>
            </w:r>
            <w:r>
              <w:rPr>
                <w:rFonts w:ascii="Times New Roman" w:hAnsi="Times New Roman" w:cs="Times New Roman"/>
                <w:sz w:val="24"/>
                <w:szCs w:val="24"/>
              </w:rPr>
              <w:t>wo</w:t>
            </w:r>
            <w:r w:rsidRPr="00E51F9F">
              <w:rPr>
                <w:rFonts w:ascii="Times New Roman" w:hAnsi="Times New Roman" w:cs="Times New Roman"/>
                <w:sz w:val="24"/>
                <w:szCs w:val="24"/>
              </w:rPr>
              <w:t xml:space="preserve">) days long, </w:t>
            </w:r>
            <w:r w:rsidRPr="006A30E2">
              <w:rPr>
                <w:rFonts w:ascii="Times New Roman" w:hAnsi="Times New Roman" w:cs="Times New Roman"/>
                <w:sz w:val="24"/>
                <w:szCs w:val="24"/>
              </w:rPr>
              <w:t>8 h</w:t>
            </w:r>
            <w:r>
              <w:rPr>
                <w:rFonts w:ascii="Times New Roman" w:hAnsi="Times New Roman" w:cs="Times New Roman"/>
                <w:sz w:val="24"/>
                <w:szCs w:val="24"/>
              </w:rPr>
              <w:t>ou</w:t>
            </w:r>
            <w:r w:rsidRPr="006A30E2">
              <w:rPr>
                <w:rFonts w:ascii="Times New Roman" w:hAnsi="Times New Roman" w:cs="Times New Roman"/>
                <w:sz w:val="24"/>
                <w:szCs w:val="24"/>
              </w:rPr>
              <w:t>rs daily / 09:00 a.m. to 05:00 p.m. inclusive lunch &amp; pray breaks</w:t>
            </w:r>
            <w:r>
              <w:rPr>
                <w:rFonts w:ascii="Times New Roman" w:hAnsi="Times New Roman" w:cs="Times New Roman"/>
                <w:sz w:val="24"/>
                <w:szCs w:val="24"/>
              </w:rPr>
              <w:t>.</w:t>
            </w:r>
          </w:p>
          <w:p w14:paraId="613E25AF" w14:textId="77777777" w:rsidR="009C0684" w:rsidRPr="00795D16" w:rsidRDefault="009C0684" w:rsidP="00795D16">
            <w:pPr>
              <w:jc w:val="both"/>
              <w:rPr>
                <w:rFonts w:ascii="Arial" w:hAnsi="Arial" w:cs="Arial"/>
                <w:color w:val="000000"/>
              </w:rPr>
            </w:pPr>
          </w:p>
          <w:p w14:paraId="659E3C56" w14:textId="77777777" w:rsidR="00795D16" w:rsidRPr="0055057E" w:rsidRDefault="00795D16" w:rsidP="00795D16">
            <w:pPr>
              <w:outlineLvl w:val="2"/>
              <w:rPr>
                <w:rFonts w:ascii="Arial" w:hAnsi="Arial" w:cs="Arial"/>
                <w:b/>
                <w:bCs/>
                <w:color w:val="2E74B5"/>
                <w:u w:val="single"/>
              </w:rPr>
            </w:pPr>
            <w:r w:rsidRPr="0055057E">
              <w:rPr>
                <w:rFonts w:ascii="Arial" w:hAnsi="Arial" w:cs="Arial"/>
                <w:b/>
                <w:bCs/>
                <w:color w:val="2E74B5"/>
                <w:u w:val="single"/>
              </w:rPr>
              <w:t>Who will be benefited?</w:t>
            </w:r>
          </w:p>
          <w:p w14:paraId="6B3F708E" w14:textId="77777777" w:rsidR="009C0684" w:rsidRDefault="009C0684" w:rsidP="009C0684">
            <w:pPr>
              <w:jc w:val="both"/>
              <w:rPr>
                <w:rFonts w:ascii="Times New Roman" w:hAnsi="Times New Roman" w:cs="Times New Roman"/>
                <w:sz w:val="24"/>
                <w:szCs w:val="24"/>
              </w:rPr>
            </w:pPr>
            <w:r w:rsidRPr="0008606B">
              <w:rPr>
                <w:rFonts w:ascii="Times New Roman" w:hAnsi="Times New Roman" w:cs="Times New Roman"/>
                <w:sz w:val="24"/>
                <w:szCs w:val="24"/>
              </w:rPr>
              <w:t>Upper Management Tech. persons/Tech. Managers/Boiler O&amp;M Engrs./   Chemists/Env. Scientists/Qualified Boiler Operators/Lab. Technicians/ Dying related personnel/Safety personnel.</w:t>
            </w:r>
          </w:p>
          <w:p w14:paraId="0DF6A026" w14:textId="77777777" w:rsidR="009A6DF3" w:rsidRDefault="009A6DF3" w:rsidP="009A6DF3"/>
          <w:p w14:paraId="4AB7CF38" w14:textId="165DC65F" w:rsidR="009C0684" w:rsidRPr="009C0684" w:rsidRDefault="009C0684" w:rsidP="009A6DF3">
            <w:pPr>
              <w:rPr>
                <w:rFonts w:ascii="Arial" w:hAnsi="Arial" w:cs="Arial"/>
                <w:b/>
                <w:bCs/>
                <w:color w:val="2E74B5"/>
                <w:u w:val="single"/>
              </w:rPr>
            </w:pPr>
            <w:r w:rsidRPr="009C0684">
              <w:rPr>
                <w:rFonts w:ascii="Arial" w:hAnsi="Arial" w:cs="Arial"/>
                <w:b/>
                <w:bCs/>
                <w:color w:val="2E74B5"/>
                <w:u w:val="single"/>
              </w:rPr>
              <w:t>Methodology</w:t>
            </w:r>
            <w:r>
              <w:rPr>
                <w:rFonts w:ascii="Arial" w:hAnsi="Arial" w:cs="Arial"/>
                <w:b/>
                <w:bCs/>
                <w:color w:val="2E74B5"/>
                <w:u w:val="single"/>
              </w:rPr>
              <w:t>:</w:t>
            </w:r>
          </w:p>
          <w:p w14:paraId="30B5A3BD" w14:textId="77777777" w:rsidR="009C0684" w:rsidRDefault="009C0684" w:rsidP="009C0684">
            <w:pPr>
              <w:rPr>
                <w:rFonts w:ascii="Times New Roman" w:hAnsi="Times New Roman" w:cs="Times New Roman"/>
                <w:sz w:val="24"/>
                <w:szCs w:val="24"/>
              </w:rPr>
            </w:pPr>
            <w:r>
              <w:rPr>
                <w:rFonts w:ascii="Times New Roman" w:hAnsi="Times New Roman" w:cs="Times New Roman"/>
                <w:b/>
                <w:bCs/>
                <w:sz w:val="24"/>
                <w:szCs w:val="24"/>
              </w:rPr>
              <w:t xml:space="preserve">Mode of presentation: </w:t>
            </w:r>
            <w:r w:rsidRPr="0008606B">
              <w:rPr>
                <w:rFonts w:ascii="Times New Roman" w:hAnsi="Times New Roman" w:cs="Times New Roman"/>
                <w:b/>
                <w:bCs/>
                <w:sz w:val="24"/>
                <w:szCs w:val="24"/>
              </w:rPr>
              <w:t xml:space="preserve">Power Point  </w:t>
            </w:r>
            <w:r>
              <w:rPr>
                <w:rFonts w:ascii="Times New Roman" w:hAnsi="Times New Roman" w:cs="Times New Roman"/>
                <w:b/>
                <w:bCs/>
                <w:sz w:val="24"/>
                <w:szCs w:val="24"/>
              </w:rPr>
              <w:br/>
            </w:r>
            <w:r w:rsidRPr="00087390">
              <w:rPr>
                <w:rFonts w:ascii="Times New Roman" w:hAnsi="Times New Roman" w:cs="Times New Roman"/>
                <w:b/>
                <w:bCs/>
                <w:sz w:val="24"/>
                <w:szCs w:val="24"/>
              </w:rPr>
              <w:t>Mode</w:t>
            </w:r>
            <w:r>
              <w:rPr>
                <w:rFonts w:ascii="Times New Roman" w:hAnsi="Times New Roman" w:cs="Times New Roman"/>
                <w:b/>
                <w:bCs/>
                <w:sz w:val="24"/>
                <w:szCs w:val="24"/>
              </w:rPr>
              <w:t xml:space="preserve"> of training</w:t>
            </w:r>
            <w:r>
              <w:rPr>
                <w:rFonts w:ascii="Times New Roman" w:hAnsi="Times New Roman" w:cs="Times New Roman"/>
                <w:sz w:val="24"/>
                <w:szCs w:val="24"/>
              </w:rPr>
              <w:t xml:space="preserve">: </w:t>
            </w:r>
            <w:r w:rsidRPr="0008606B">
              <w:rPr>
                <w:rFonts w:ascii="Times New Roman" w:hAnsi="Times New Roman" w:cs="Times New Roman"/>
                <w:sz w:val="24"/>
                <w:szCs w:val="24"/>
              </w:rPr>
              <w:t>Only Physical (not Virtual)</w:t>
            </w:r>
          </w:p>
          <w:p w14:paraId="4357538A" w14:textId="77777777" w:rsidR="009C0684" w:rsidRDefault="009C0684" w:rsidP="009C0684">
            <w:pPr>
              <w:rPr>
                <w:rFonts w:ascii="Times New Roman" w:hAnsi="Times New Roman" w:cs="Times New Roman"/>
                <w:sz w:val="24"/>
                <w:szCs w:val="24"/>
              </w:rPr>
            </w:pPr>
            <w:r w:rsidRPr="00F95A09">
              <w:rPr>
                <w:rFonts w:ascii="Times New Roman" w:hAnsi="Times New Roman" w:cs="Times New Roman"/>
                <w:b/>
                <w:bCs/>
                <w:sz w:val="24"/>
                <w:szCs w:val="24"/>
              </w:rPr>
              <w:t>Training papers:</w:t>
            </w:r>
            <w:r>
              <w:rPr>
                <w:rFonts w:ascii="Times New Roman" w:hAnsi="Times New Roman" w:cs="Times New Roman"/>
                <w:sz w:val="24"/>
                <w:szCs w:val="24"/>
              </w:rPr>
              <w:t xml:space="preserve"> a. </w:t>
            </w:r>
            <w:r w:rsidRPr="00F95A09">
              <w:rPr>
                <w:rFonts w:ascii="Times New Roman" w:hAnsi="Times New Roman" w:cs="Times New Roman"/>
                <w:sz w:val="24"/>
                <w:szCs w:val="24"/>
              </w:rPr>
              <w:t xml:space="preserve">A hand manual of presentation slides (hard copy). </w:t>
            </w:r>
            <w:r>
              <w:rPr>
                <w:rFonts w:ascii="Times New Roman" w:hAnsi="Times New Roman" w:cs="Times New Roman"/>
                <w:sz w:val="24"/>
                <w:szCs w:val="24"/>
              </w:rPr>
              <w:br/>
            </w:r>
            <w:r w:rsidRPr="00F95A09">
              <w:rPr>
                <w:rFonts w:ascii="Times New Roman" w:hAnsi="Times New Roman" w:cs="Times New Roman"/>
                <w:sz w:val="24"/>
                <w:szCs w:val="24"/>
              </w:rPr>
              <w:t>b.   A synopsis paper of training course and topics (hard copy).</w:t>
            </w:r>
          </w:p>
          <w:p w14:paraId="15A286B3" w14:textId="77777777" w:rsidR="009C0684" w:rsidRPr="009A6DF3" w:rsidRDefault="009C0684" w:rsidP="009A6DF3"/>
          <w:p w14:paraId="496A8475" w14:textId="77777777" w:rsidR="00795D16" w:rsidRPr="00795D16" w:rsidRDefault="00795D16" w:rsidP="00795D16">
            <w:pPr>
              <w:pStyle w:val="Heading8"/>
              <w:ind w:left="0" w:right="72"/>
              <w:rPr>
                <w:rFonts w:ascii="Arial" w:hAnsi="Arial" w:cs="Arial"/>
                <w:b w:val="0"/>
                <w:color w:val="000000"/>
                <w:sz w:val="22"/>
                <w:szCs w:val="22"/>
              </w:rPr>
            </w:pPr>
            <w:r w:rsidRPr="0055057E">
              <w:rPr>
                <w:rFonts w:ascii="Arial" w:hAnsi="Arial" w:cs="Arial"/>
                <w:bCs/>
                <w:color w:val="2E74B5"/>
                <w:sz w:val="22"/>
                <w:szCs w:val="22"/>
                <w:u w:val="single"/>
              </w:rPr>
              <w:t>Language:</w:t>
            </w:r>
            <w:r w:rsidRPr="00795D16">
              <w:rPr>
                <w:rFonts w:ascii="Arial" w:hAnsi="Arial" w:cs="Arial"/>
                <w:color w:val="000000"/>
                <w:sz w:val="22"/>
                <w:szCs w:val="22"/>
              </w:rPr>
              <w:t xml:space="preserve"> </w:t>
            </w:r>
            <w:r w:rsidRPr="00795D16">
              <w:rPr>
                <w:rFonts w:ascii="Arial" w:hAnsi="Arial" w:cs="Arial"/>
                <w:b w:val="0"/>
                <w:bCs/>
                <w:color w:val="000000"/>
                <w:sz w:val="22"/>
                <w:szCs w:val="22"/>
              </w:rPr>
              <w:t xml:space="preserve">English and Bengali </w:t>
            </w:r>
          </w:p>
          <w:p w14:paraId="3A8ECD9C" w14:textId="77777777" w:rsidR="00795D16" w:rsidRPr="00795D16" w:rsidRDefault="00795D16" w:rsidP="00795D16">
            <w:pPr>
              <w:rPr>
                <w:rFonts w:ascii="Arial" w:hAnsi="Arial" w:cs="Arial"/>
              </w:rPr>
            </w:pPr>
          </w:p>
          <w:p w14:paraId="3001D56C" w14:textId="77777777" w:rsidR="00795D16" w:rsidRPr="00795D16" w:rsidRDefault="00795D16" w:rsidP="00795D16">
            <w:pPr>
              <w:ind w:right="72"/>
              <w:jc w:val="center"/>
              <w:rPr>
                <w:rFonts w:ascii="Arial" w:hAnsi="Arial" w:cs="Arial"/>
                <w:sz w:val="36"/>
              </w:rPr>
            </w:pPr>
            <w:r w:rsidRPr="00795D16">
              <w:rPr>
                <w:rFonts w:ascii="Arial" w:hAnsi="Arial" w:cs="Arial"/>
                <w:b/>
                <w:color w:val="0000CC"/>
                <w:sz w:val="36"/>
              </w:rPr>
              <w:t>Certificate of attendance will be provided</w:t>
            </w:r>
          </w:p>
          <w:p w14:paraId="3121E629" w14:textId="77777777" w:rsidR="00795D16" w:rsidRPr="00795D16" w:rsidRDefault="00795D16" w:rsidP="00795D16">
            <w:pPr>
              <w:ind w:right="72"/>
              <w:jc w:val="both"/>
              <w:rPr>
                <w:rFonts w:ascii="Arial" w:hAnsi="Arial" w:cs="Arial"/>
                <w:sz w:val="12"/>
              </w:rPr>
            </w:pPr>
          </w:p>
          <w:p w14:paraId="7C8776ED" w14:textId="05130B3D" w:rsidR="00795D16" w:rsidRPr="00795D16" w:rsidRDefault="00795D16" w:rsidP="00795D16">
            <w:pPr>
              <w:pStyle w:val="Title"/>
              <w:ind w:left="0"/>
              <w:jc w:val="both"/>
              <w:rPr>
                <w:rFonts w:cs="Arial"/>
                <w:color w:val="000000"/>
                <w:szCs w:val="22"/>
              </w:rPr>
            </w:pPr>
            <w:r w:rsidRPr="00795D16">
              <w:rPr>
                <w:rFonts w:cs="Arial"/>
                <w:color w:val="000000"/>
                <w:szCs w:val="22"/>
              </w:rPr>
              <w:t>Course Fee</w:t>
            </w:r>
            <w:r w:rsidRPr="00795D16">
              <w:rPr>
                <w:rFonts w:cs="Arial"/>
                <w:b w:val="0"/>
                <w:bCs/>
                <w:color w:val="000000"/>
                <w:szCs w:val="22"/>
              </w:rPr>
              <w:t>:</w:t>
            </w:r>
            <w:r w:rsidRPr="00795D16">
              <w:rPr>
                <w:rFonts w:cs="Arial"/>
                <w:bCs/>
                <w:color w:val="000000"/>
                <w:szCs w:val="22"/>
              </w:rPr>
              <w:t xml:space="preserve"> BDT</w:t>
            </w:r>
            <w:r w:rsidR="002802EA">
              <w:rPr>
                <w:rFonts w:cs="Arial"/>
                <w:bCs/>
                <w:color w:val="000000"/>
                <w:szCs w:val="22"/>
              </w:rPr>
              <w:t xml:space="preserve"> </w:t>
            </w:r>
            <w:r w:rsidRPr="00795D16">
              <w:rPr>
                <w:rFonts w:cs="Arial"/>
                <w:bCs/>
                <w:color w:val="000000"/>
                <w:szCs w:val="22"/>
              </w:rPr>
              <w:t>7,000/-</w:t>
            </w:r>
            <w:r w:rsidRPr="00795D16">
              <w:rPr>
                <w:rFonts w:cs="Arial"/>
                <w:b w:val="0"/>
                <w:bCs/>
                <w:color w:val="000000"/>
                <w:szCs w:val="22"/>
              </w:rPr>
              <w:t xml:space="preserve"> per participant (excluding VAT) payable in advance i</w:t>
            </w:r>
            <w:r w:rsidRPr="00795D16">
              <w:rPr>
                <w:rFonts w:cs="Arial"/>
                <w:b w:val="0"/>
                <w:color w:val="000000"/>
                <w:szCs w:val="22"/>
              </w:rPr>
              <w:t xml:space="preserve">n favour of “Bangladesh Japan Training Institute” in the form of crossed cheque or pay order or direct deposit to </w:t>
            </w:r>
            <w:r w:rsidRPr="00795D16">
              <w:rPr>
                <w:rFonts w:cs="Arial"/>
                <w:color w:val="000000"/>
                <w:szCs w:val="22"/>
              </w:rPr>
              <w:t xml:space="preserve">” </w:t>
            </w:r>
            <w:r w:rsidRPr="00795D16">
              <w:rPr>
                <w:rFonts w:cs="Arial"/>
                <w:b w:val="0"/>
                <w:color w:val="000000"/>
                <w:szCs w:val="22"/>
              </w:rPr>
              <w:t xml:space="preserve">to </w:t>
            </w:r>
            <w:r w:rsidRPr="00795D16">
              <w:rPr>
                <w:rFonts w:cs="Arial"/>
                <w:color w:val="000000"/>
                <w:szCs w:val="22"/>
              </w:rPr>
              <w:t xml:space="preserve">Dutch Bangla Bank Ltd, </w:t>
            </w:r>
            <w:r w:rsidRPr="00795D16">
              <w:rPr>
                <w:rFonts w:cs="Arial"/>
                <w:b w:val="0"/>
                <w:color w:val="000000"/>
                <w:szCs w:val="22"/>
              </w:rPr>
              <w:t>Elephant Road Branch, Dhaka, Account Number: 1261100033403.</w:t>
            </w:r>
            <w:r w:rsidRPr="00795D16">
              <w:rPr>
                <w:rFonts w:cs="Arial"/>
                <w:color w:val="000000"/>
                <w:szCs w:val="22"/>
              </w:rPr>
              <w:t xml:space="preserve">  </w:t>
            </w:r>
          </w:p>
          <w:p w14:paraId="73EA5F9A" w14:textId="77777777" w:rsidR="00795D16" w:rsidRPr="00795D16" w:rsidRDefault="00795D16" w:rsidP="00795D16">
            <w:pPr>
              <w:pStyle w:val="Title"/>
              <w:jc w:val="both"/>
              <w:rPr>
                <w:rFonts w:cs="Arial"/>
                <w:color w:val="000000"/>
                <w:szCs w:val="22"/>
              </w:rPr>
            </w:pPr>
          </w:p>
          <w:p w14:paraId="01627A61" w14:textId="77777777" w:rsidR="00795D16" w:rsidRPr="00795D16" w:rsidRDefault="00795D16" w:rsidP="00795D16">
            <w:pPr>
              <w:pStyle w:val="Title"/>
              <w:spacing w:line="276" w:lineRule="auto"/>
              <w:ind w:left="0"/>
              <w:jc w:val="both"/>
              <w:rPr>
                <w:rFonts w:cs="Arial"/>
                <w:b w:val="0"/>
                <w:color w:val="000000"/>
                <w:szCs w:val="22"/>
              </w:rPr>
            </w:pPr>
            <w:r w:rsidRPr="00795D16">
              <w:rPr>
                <w:rFonts w:cs="Arial"/>
                <w:b w:val="0"/>
                <w:color w:val="000000"/>
                <w:szCs w:val="22"/>
              </w:rPr>
              <w:t xml:space="preserve">Or, via </w:t>
            </w:r>
            <w:r w:rsidRPr="00795D16">
              <w:rPr>
                <w:rFonts w:cs="Arial"/>
                <w:bCs/>
                <w:color w:val="000000"/>
                <w:szCs w:val="22"/>
              </w:rPr>
              <w:t>Bkash Pay</w:t>
            </w:r>
            <w:r w:rsidRPr="00795D16">
              <w:rPr>
                <w:rFonts w:cs="Arial"/>
                <w:b w:val="0"/>
                <w:bCs/>
                <w:color w:val="000000"/>
                <w:szCs w:val="22"/>
              </w:rPr>
              <w:t xml:space="preserve"> </w:t>
            </w:r>
            <w:r w:rsidRPr="00795D16">
              <w:rPr>
                <w:rFonts w:cs="Arial"/>
                <w:bCs/>
                <w:color w:val="000000"/>
                <w:szCs w:val="22"/>
              </w:rPr>
              <w:t>(01780-364200)</w:t>
            </w:r>
            <w:r w:rsidRPr="00795D16">
              <w:rPr>
                <w:rFonts w:cs="Arial"/>
                <w:b w:val="0"/>
                <w:color w:val="000000"/>
                <w:szCs w:val="22"/>
              </w:rPr>
              <w:t xml:space="preserve"> (you must pay an additional amount of </w:t>
            </w:r>
            <w:r w:rsidRPr="00795D16">
              <w:rPr>
                <w:rFonts w:cs="Arial"/>
                <w:color w:val="000000"/>
                <w:szCs w:val="22"/>
              </w:rPr>
              <w:t>BDT 140</w:t>
            </w:r>
            <w:r w:rsidRPr="00795D16">
              <w:rPr>
                <w:rFonts w:cs="Arial"/>
                <w:b w:val="0"/>
                <w:color w:val="000000"/>
                <w:szCs w:val="22"/>
              </w:rPr>
              <w:t xml:space="preserve"> Bkash cash out fee).</w:t>
            </w:r>
          </w:p>
          <w:p w14:paraId="39FD9037" w14:textId="77777777" w:rsidR="00795D16" w:rsidRPr="00795D16" w:rsidRDefault="00795D16" w:rsidP="00795D16">
            <w:pPr>
              <w:pStyle w:val="Title"/>
              <w:spacing w:line="276" w:lineRule="auto"/>
              <w:ind w:left="0"/>
              <w:jc w:val="both"/>
              <w:rPr>
                <w:rFonts w:cs="Arial"/>
                <w:b w:val="0"/>
                <w:color w:val="000000"/>
                <w:szCs w:val="22"/>
              </w:rPr>
            </w:pPr>
          </w:p>
          <w:p w14:paraId="4F925191" w14:textId="77777777" w:rsidR="00795D16" w:rsidRPr="00795D16" w:rsidRDefault="00795D16" w:rsidP="00795D16">
            <w:pPr>
              <w:pStyle w:val="Title"/>
              <w:spacing w:line="276" w:lineRule="auto"/>
              <w:ind w:left="0"/>
              <w:jc w:val="both"/>
              <w:rPr>
                <w:rFonts w:cs="Arial"/>
                <w:b w:val="0"/>
                <w:bCs/>
                <w:color w:val="000000"/>
                <w:szCs w:val="22"/>
              </w:rPr>
            </w:pPr>
            <w:r w:rsidRPr="00795D16">
              <w:rPr>
                <w:rFonts w:cs="Arial"/>
                <w:b w:val="0"/>
                <w:bCs/>
                <w:color w:val="000000"/>
                <w:szCs w:val="22"/>
              </w:rPr>
              <w:t xml:space="preserve">Members of BJTI, BAAS and organizations nominating five or more delegates will enjoy </w:t>
            </w:r>
            <w:r w:rsidRPr="00795D16">
              <w:rPr>
                <w:rFonts w:cs="Arial"/>
                <w:bCs/>
                <w:color w:val="FF0000"/>
                <w:szCs w:val="22"/>
              </w:rPr>
              <w:t>10% discount</w:t>
            </w:r>
            <w:r w:rsidRPr="00795D16">
              <w:rPr>
                <w:rFonts w:cs="Arial"/>
                <w:b w:val="0"/>
                <w:bCs/>
                <w:color w:val="000000"/>
                <w:szCs w:val="22"/>
              </w:rPr>
              <w:t xml:space="preserve"> on course fee. The fee will cover tuition, stationery, reproduction of training material, training aids/equipment, cost of venue, food &amp; refreshment, certificate etc. </w:t>
            </w:r>
          </w:p>
          <w:p w14:paraId="08230D72" w14:textId="77777777" w:rsidR="00795D16" w:rsidRDefault="00795D16" w:rsidP="00795D16">
            <w:pPr>
              <w:pStyle w:val="Title"/>
              <w:ind w:left="0"/>
              <w:jc w:val="both"/>
              <w:rPr>
                <w:rFonts w:cs="Arial"/>
                <w:bCs/>
                <w:sz w:val="22"/>
                <w:szCs w:val="22"/>
              </w:rPr>
            </w:pPr>
          </w:p>
          <w:p w14:paraId="6F1BEC3C" w14:textId="77777777" w:rsidR="00BB08FB" w:rsidRPr="00795D16" w:rsidRDefault="00BB08FB" w:rsidP="00795D16">
            <w:pPr>
              <w:pStyle w:val="Title"/>
              <w:ind w:left="0"/>
              <w:jc w:val="both"/>
              <w:rPr>
                <w:rFonts w:cs="Arial"/>
                <w:bCs/>
                <w:sz w:val="22"/>
                <w:szCs w:val="22"/>
              </w:rPr>
            </w:pPr>
          </w:p>
          <w:p w14:paraId="43C78FC0" w14:textId="77777777" w:rsidR="00AD7D1E" w:rsidRPr="00795D16" w:rsidRDefault="00795D16" w:rsidP="00795D16">
            <w:pPr>
              <w:jc w:val="center"/>
              <w:rPr>
                <w:b/>
              </w:rPr>
            </w:pPr>
            <w:r w:rsidRPr="00795D16">
              <w:rPr>
                <w:rFonts w:ascii="Arial" w:hAnsi="Arial" w:cs="Arial"/>
                <w:b/>
                <w:bCs/>
                <w:color w:val="FF0000"/>
                <w:sz w:val="36"/>
              </w:rPr>
              <w:t>Note: Seats are limited and will be filled-in on first come first serve basis. Please find the attached file for Registration Form.</w:t>
            </w:r>
          </w:p>
        </w:tc>
      </w:tr>
    </w:tbl>
    <w:p w14:paraId="665D62A9" w14:textId="77777777" w:rsidR="00AD7D1E" w:rsidRDefault="00AD7D1E"/>
    <w:sectPr w:rsidR="00AD7D1E" w:rsidSect="00AD7D1E">
      <w:pgSz w:w="12240" w:h="15840"/>
      <w:pgMar w:top="18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1pt;height:11.1pt" o:bullet="t">
        <v:imagedata r:id="rId1" o:title="mso6900"/>
      </v:shape>
    </w:pict>
  </w:numPicBullet>
  <w:abstractNum w:abstractNumId="0" w15:restartNumberingAfterBreak="0">
    <w:nsid w:val="1B5D6525"/>
    <w:multiLevelType w:val="hybridMultilevel"/>
    <w:tmpl w:val="0E7614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060C5"/>
    <w:multiLevelType w:val="hybridMultilevel"/>
    <w:tmpl w:val="4440C9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B01DA"/>
    <w:multiLevelType w:val="hybridMultilevel"/>
    <w:tmpl w:val="8EAAAA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976B7C"/>
    <w:multiLevelType w:val="hybridMultilevel"/>
    <w:tmpl w:val="98AA305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C678F8"/>
    <w:multiLevelType w:val="hybridMultilevel"/>
    <w:tmpl w:val="28F49D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146622">
    <w:abstractNumId w:val="0"/>
  </w:num>
  <w:num w:numId="2" w16cid:durableId="1546987771">
    <w:abstractNumId w:val="1"/>
  </w:num>
  <w:num w:numId="3" w16cid:durableId="222762784">
    <w:abstractNumId w:val="4"/>
  </w:num>
  <w:num w:numId="4" w16cid:durableId="1416632910">
    <w:abstractNumId w:val="2"/>
  </w:num>
  <w:num w:numId="5" w16cid:durableId="1543831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1E"/>
    <w:rsid w:val="000965DD"/>
    <w:rsid w:val="001A3160"/>
    <w:rsid w:val="0023156C"/>
    <w:rsid w:val="00277C96"/>
    <w:rsid w:val="002802EA"/>
    <w:rsid w:val="0031545D"/>
    <w:rsid w:val="004B78DE"/>
    <w:rsid w:val="0055057E"/>
    <w:rsid w:val="00565F9A"/>
    <w:rsid w:val="00717152"/>
    <w:rsid w:val="00795D16"/>
    <w:rsid w:val="00876B7B"/>
    <w:rsid w:val="00933967"/>
    <w:rsid w:val="00933A29"/>
    <w:rsid w:val="009A6DF3"/>
    <w:rsid w:val="009C0684"/>
    <w:rsid w:val="009F4F88"/>
    <w:rsid w:val="00A4351D"/>
    <w:rsid w:val="00A5244C"/>
    <w:rsid w:val="00AD7D1E"/>
    <w:rsid w:val="00AE00D1"/>
    <w:rsid w:val="00BB08FB"/>
    <w:rsid w:val="00C56838"/>
    <w:rsid w:val="00DE0FCD"/>
    <w:rsid w:val="00FB585A"/>
    <w:rsid w:val="00FF2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8BAC"/>
  <w15:docId w15:val="{A1CD060E-DD93-487B-AFE8-6E1A327A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qFormat/>
    <w:rsid w:val="00AD7D1E"/>
    <w:pPr>
      <w:keepNext/>
      <w:spacing w:after="0" w:line="240" w:lineRule="auto"/>
      <w:ind w:left="216" w:right="216"/>
      <w:jc w:val="both"/>
      <w:outlineLvl w:val="7"/>
    </w:pPr>
    <w:rPr>
      <w:rFonts w:ascii="Tahoma" w:eastAsia="Times New Roman" w:hAnsi="Tahoma"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D7D1E"/>
    <w:pPr>
      <w:spacing w:after="0" w:line="240" w:lineRule="auto"/>
      <w:ind w:left="72" w:right="72"/>
      <w:jc w:val="center"/>
    </w:pPr>
    <w:rPr>
      <w:rFonts w:ascii="Arial" w:eastAsia="Times New Roman" w:hAnsi="Arial" w:cs="Times New Roman"/>
      <w:b/>
      <w:sz w:val="24"/>
      <w:szCs w:val="20"/>
    </w:rPr>
  </w:style>
  <w:style w:type="character" w:customStyle="1" w:styleId="TitleChar">
    <w:name w:val="Title Char"/>
    <w:basedOn w:val="DefaultParagraphFont"/>
    <w:link w:val="Title"/>
    <w:rsid w:val="00AD7D1E"/>
    <w:rPr>
      <w:rFonts w:ascii="Arial" w:eastAsia="Times New Roman" w:hAnsi="Arial" w:cs="Times New Roman"/>
      <w:b/>
      <w:sz w:val="24"/>
      <w:szCs w:val="20"/>
    </w:rPr>
  </w:style>
  <w:style w:type="paragraph" w:styleId="BodyText">
    <w:name w:val="Body Text"/>
    <w:basedOn w:val="Normal"/>
    <w:link w:val="BodyTextChar"/>
    <w:semiHidden/>
    <w:rsid w:val="00AD7D1E"/>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AD7D1E"/>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D7D1E"/>
    <w:rPr>
      <w:rFonts w:ascii="Tahoma" w:eastAsia="Times New Roman" w:hAnsi="Tahoma" w:cs="Times New Roman"/>
      <w:b/>
      <w:sz w:val="20"/>
      <w:szCs w:val="20"/>
    </w:rPr>
  </w:style>
  <w:style w:type="character" w:styleId="Strong">
    <w:name w:val="Strong"/>
    <w:qFormat/>
    <w:rsid w:val="00AD7D1E"/>
    <w:rPr>
      <w:b/>
      <w:bCs/>
    </w:rPr>
  </w:style>
  <w:style w:type="character" w:styleId="Hyperlink">
    <w:name w:val="Hyperlink"/>
    <w:uiPriority w:val="99"/>
    <w:unhideWhenUsed/>
    <w:rsid w:val="00AD7D1E"/>
    <w:rPr>
      <w:color w:val="0000FF"/>
      <w:u w:val="single"/>
    </w:rPr>
  </w:style>
  <w:style w:type="paragraph" w:styleId="ListParagraph">
    <w:name w:val="List Paragraph"/>
    <w:basedOn w:val="Normal"/>
    <w:uiPriority w:val="34"/>
    <w:qFormat/>
    <w:rsid w:val="00795D16"/>
    <w:pPr>
      <w:ind w:left="720"/>
      <w:contextualSpacing/>
    </w:pPr>
  </w:style>
  <w:style w:type="paragraph" w:styleId="BalloonText">
    <w:name w:val="Balloon Text"/>
    <w:basedOn w:val="Normal"/>
    <w:link w:val="BalloonTextChar"/>
    <w:uiPriority w:val="99"/>
    <w:semiHidden/>
    <w:unhideWhenUsed/>
    <w:rsid w:val="00FF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F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86355">
      <w:bodyDiv w:val="1"/>
      <w:marLeft w:val="0"/>
      <w:marRight w:val="0"/>
      <w:marTop w:val="0"/>
      <w:marBottom w:val="0"/>
      <w:divBdr>
        <w:top w:val="none" w:sz="0" w:space="0" w:color="auto"/>
        <w:left w:val="none" w:sz="0" w:space="0" w:color="auto"/>
        <w:bottom w:val="none" w:sz="0" w:space="0" w:color="auto"/>
        <w:right w:val="none" w:sz="0" w:space="0" w:color="auto"/>
      </w:divBdr>
    </w:div>
    <w:div w:id="874661350">
      <w:bodyDiv w:val="1"/>
      <w:marLeft w:val="0"/>
      <w:marRight w:val="0"/>
      <w:marTop w:val="0"/>
      <w:marBottom w:val="0"/>
      <w:divBdr>
        <w:top w:val="none" w:sz="0" w:space="0" w:color="auto"/>
        <w:left w:val="none" w:sz="0" w:space="0" w:color="auto"/>
        <w:bottom w:val="none" w:sz="0" w:space="0" w:color="auto"/>
        <w:right w:val="none" w:sz="0" w:space="0" w:color="auto"/>
      </w:divBdr>
    </w:div>
    <w:div w:id="108947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t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ct.bjt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jti.org" TargetMode="External"/><Relationship Id="rId11" Type="http://schemas.openxmlformats.org/officeDocument/2006/relationships/image" Target="media/image4.jpeg"/><Relationship Id="rId5" Type="http://schemas.openxmlformats.org/officeDocument/2006/relationships/image" Target="media/image2.jpg"/><Relationship Id="rId10" Type="http://schemas.openxmlformats.org/officeDocument/2006/relationships/hyperlink" Target="https://www.facebook.com/bjti.info/"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BAAS</cp:lastModifiedBy>
  <cp:revision>9</cp:revision>
  <dcterms:created xsi:type="dcterms:W3CDTF">2023-08-10T00:09:00Z</dcterms:created>
  <dcterms:modified xsi:type="dcterms:W3CDTF">2026-07-29T06:10:00Z</dcterms:modified>
  <cp:contentStatus/>
</cp:coreProperties>
</file>